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0" w:rsidRDefault="000E0130" w:rsidP="000E0130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"http://internet.garant.ru/document/redirect/403285881/0" </w:instrText>
      </w:r>
      <w:r>
        <w:rPr>
          <w:rFonts w:eastAsiaTheme="minorEastAsia"/>
        </w:rPr>
        <w:fldChar w:fldCharType="separate"/>
      </w:r>
      <w:r>
        <w:rPr>
          <w:rStyle w:val="a9"/>
          <w:rFonts w:eastAsiaTheme="minorEastAsia"/>
          <w:b w:val="0"/>
          <w:bCs w:val="0"/>
        </w:rPr>
        <w:t>Закон Краснодарского края от 22 декабря 2021 г. N 4621-КЗ "О Территориальной программе государственных гарантий бесплатного оказания гражданам медицинской помощи в Краснодарском крае на 2022 год и на плановый период 2023 и 2024 годов" (с изменениями и дополнениями)</w:t>
      </w:r>
      <w:r>
        <w:rPr>
          <w:rFonts w:eastAsiaTheme="minorEastAsia"/>
        </w:rPr>
        <w:fldChar w:fldCharType="end"/>
      </w:r>
    </w:p>
    <w:p w:rsidR="000E0130" w:rsidRDefault="000E0130" w:rsidP="000E0130">
      <w:pPr>
        <w:pStyle w:val="a7"/>
      </w:pPr>
      <w:r>
        <w:t>С изменениями и дополнениями от:</w:t>
      </w:r>
    </w:p>
    <w:p w:rsidR="000E0130" w:rsidRDefault="000E0130" w:rsidP="000E0130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апреля, 21 июля 2022 г.</w:t>
      </w:r>
    </w:p>
    <w:p w:rsidR="000E0130" w:rsidRDefault="000E0130" w:rsidP="000E0130"/>
    <w:p w:rsidR="000E0130" w:rsidRDefault="000E0130" w:rsidP="000E0130">
      <w:pPr>
        <w:pStyle w:val="1"/>
        <w:rPr>
          <w:rFonts w:eastAsiaTheme="minorEastAsia"/>
        </w:rPr>
      </w:pPr>
      <w:r>
        <w:rPr>
          <w:rFonts w:eastAsiaTheme="minorEastAsia"/>
        </w:rPr>
        <w:t>Принят Законодательным Собранием Краснодарского края</w:t>
      </w:r>
      <w:r>
        <w:rPr>
          <w:rFonts w:eastAsiaTheme="minorEastAsia"/>
        </w:rPr>
        <w:br/>
        <w:t>9 декабря 2021 года</w:t>
      </w:r>
    </w:p>
    <w:p w:rsidR="000E0130" w:rsidRDefault="000E0130" w:rsidP="000E0130"/>
    <w:p w:rsidR="000E0130" w:rsidRDefault="000E0130" w:rsidP="000E0130">
      <w:bookmarkStart w:id="0" w:name="_GoBack"/>
      <w:bookmarkEnd w:id="0"/>
    </w:p>
    <w:p w:rsidR="000E0130" w:rsidRDefault="000E0130" w:rsidP="000E0130">
      <w:pPr>
        <w:pStyle w:val="a3"/>
      </w:pPr>
      <w:bookmarkStart w:id="1" w:name="sub_3"/>
      <w:r>
        <w:rPr>
          <w:rStyle w:val="a8"/>
        </w:rPr>
        <w:t>Статья 3.</w:t>
      </w:r>
      <w:r>
        <w:t xml:space="preserve">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"/>
    <w:p w:rsidR="000E0130" w:rsidRDefault="000E0130" w:rsidP="000E0130"/>
    <w:p w:rsidR="000E0130" w:rsidRDefault="000E0130" w:rsidP="000E0130">
      <w:bookmarkStart w:id="2" w:name="sub_31"/>
      <w:r>
        <w:t>1. Гражданам медицинская помощь оказывается бесплатно при следующих заболеваниях и состояниях:</w:t>
      </w:r>
    </w:p>
    <w:p w:rsidR="000E0130" w:rsidRDefault="000E0130" w:rsidP="000E0130">
      <w:bookmarkStart w:id="3" w:name="sub_311"/>
      <w:bookmarkEnd w:id="2"/>
      <w:r>
        <w:t>1) инфекционные и паразитарные болезни;</w:t>
      </w:r>
    </w:p>
    <w:p w:rsidR="000E0130" w:rsidRDefault="000E0130" w:rsidP="000E0130">
      <w:bookmarkStart w:id="4" w:name="sub_312"/>
      <w:bookmarkEnd w:id="3"/>
      <w:r>
        <w:t>2) новообразования;</w:t>
      </w:r>
    </w:p>
    <w:p w:rsidR="000E0130" w:rsidRDefault="000E0130" w:rsidP="000E0130">
      <w:bookmarkStart w:id="5" w:name="sub_313"/>
      <w:bookmarkEnd w:id="4"/>
      <w:r>
        <w:t>3) болезни эндокринной системы;</w:t>
      </w:r>
    </w:p>
    <w:p w:rsidR="000E0130" w:rsidRDefault="000E0130" w:rsidP="000E0130">
      <w:bookmarkStart w:id="6" w:name="sub_314"/>
      <w:bookmarkEnd w:id="5"/>
      <w:r>
        <w:t>4) расстройства питания и нарушения обмена веществ;</w:t>
      </w:r>
    </w:p>
    <w:p w:rsidR="000E0130" w:rsidRDefault="000E0130" w:rsidP="000E0130">
      <w:bookmarkStart w:id="7" w:name="sub_315"/>
      <w:bookmarkEnd w:id="6"/>
      <w:r>
        <w:t>5) болезни нервной системы;</w:t>
      </w:r>
    </w:p>
    <w:p w:rsidR="000E0130" w:rsidRDefault="000E0130" w:rsidP="000E0130">
      <w:bookmarkStart w:id="8" w:name="sub_316"/>
      <w:bookmarkEnd w:id="7"/>
      <w:r>
        <w:t>6) болезни крови, кроветворных органов;</w:t>
      </w:r>
    </w:p>
    <w:p w:rsidR="000E0130" w:rsidRDefault="000E0130" w:rsidP="000E0130">
      <w:bookmarkStart w:id="9" w:name="sub_317"/>
      <w:bookmarkEnd w:id="8"/>
      <w:r>
        <w:t>7) отдельные нарушения, вовлекающие иммунный механизм;</w:t>
      </w:r>
    </w:p>
    <w:p w:rsidR="000E0130" w:rsidRDefault="000E0130" w:rsidP="000E0130">
      <w:bookmarkStart w:id="10" w:name="sub_318"/>
      <w:bookmarkEnd w:id="9"/>
      <w:r>
        <w:t>8) болезни глаза и его придаточного аппарата;</w:t>
      </w:r>
    </w:p>
    <w:p w:rsidR="000E0130" w:rsidRDefault="000E0130" w:rsidP="000E0130">
      <w:bookmarkStart w:id="11" w:name="sub_319"/>
      <w:bookmarkEnd w:id="10"/>
      <w:r>
        <w:t>9) болезни уха и сосцевидного отростка;</w:t>
      </w:r>
    </w:p>
    <w:p w:rsidR="000E0130" w:rsidRDefault="000E0130" w:rsidP="000E0130">
      <w:bookmarkStart w:id="12" w:name="sub_3110"/>
      <w:bookmarkEnd w:id="11"/>
      <w:r>
        <w:t>10) болезни системы кровообращения;</w:t>
      </w:r>
    </w:p>
    <w:p w:rsidR="000E0130" w:rsidRDefault="000E0130" w:rsidP="000E0130">
      <w:bookmarkStart w:id="13" w:name="sub_3111"/>
      <w:bookmarkEnd w:id="12"/>
      <w:r>
        <w:t>11) болезни органов дыхания;</w:t>
      </w:r>
    </w:p>
    <w:p w:rsidR="000E0130" w:rsidRDefault="000E0130" w:rsidP="000E0130">
      <w:bookmarkStart w:id="14" w:name="sub_3112"/>
      <w:bookmarkEnd w:id="13"/>
      <w: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E0130" w:rsidRDefault="000E0130" w:rsidP="000E0130">
      <w:bookmarkStart w:id="15" w:name="sub_3113"/>
      <w:bookmarkEnd w:id="14"/>
      <w:r>
        <w:t>13) болезни мочеполовой системы;</w:t>
      </w:r>
    </w:p>
    <w:p w:rsidR="000E0130" w:rsidRDefault="000E0130" w:rsidP="000E0130">
      <w:bookmarkStart w:id="16" w:name="sub_3114"/>
      <w:bookmarkEnd w:id="15"/>
      <w:r>
        <w:t>14) болезни кожи и подкожной клетчатки;</w:t>
      </w:r>
    </w:p>
    <w:p w:rsidR="000E0130" w:rsidRDefault="000E0130" w:rsidP="000E0130">
      <w:bookmarkStart w:id="17" w:name="sub_3115"/>
      <w:bookmarkEnd w:id="16"/>
      <w:r>
        <w:t>15) болезни костно-мышечной системы и соединительной ткани;</w:t>
      </w:r>
    </w:p>
    <w:p w:rsidR="000E0130" w:rsidRDefault="000E0130" w:rsidP="000E0130">
      <w:bookmarkStart w:id="18" w:name="sub_3116"/>
      <w:bookmarkEnd w:id="17"/>
      <w:r>
        <w:t>16) травмы, отравления и некоторые другие последствия воздействия внешних причин;</w:t>
      </w:r>
    </w:p>
    <w:p w:rsidR="000E0130" w:rsidRDefault="000E0130" w:rsidP="000E0130">
      <w:bookmarkStart w:id="19" w:name="sub_3117"/>
      <w:bookmarkEnd w:id="18"/>
      <w:r>
        <w:t>17) врожденные аномалии (пороки развития);</w:t>
      </w:r>
    </w:p>
    <w:p w:rsidR="000E0130" w:rsidRDefault="000E0130" w:rsidP="000E0130">
      <w:bookmarkStart w:id="20" w:name="sub_3118"/>
      <w:bookmarkEnd w:id="19"/>
      <w:r>
        <w:t>18) деформации и хромосомные нарушения;</w:t>
      </w:r>
    </w:p>
    <w:p w:rsidR="000E0130" w:rsidRDefault="000E0130" w:rsidP="000E0130">
      <w:bookmarkStart w:id="21" w:name="sub_3119"/>
      <w:bookmarkEnd w:id="20"/>
      <w:r>
        <w:t>19) беременность, роды, послеродовой период и аборты;</w:t>
      </w:r>
    </w:p>
    <w:p w:rsidR="000E0130" w:rsidRDefault="000E0130" w:rsidP="000E0130">
      <w:bookmarkStart w:id="22" w:name="sub_3120"/>
      <w:bookmarkEnd w:id="21"/>
      <w:r>
        <w:t>20) отдельные состояния, возникающие у детей в перинатальный период;</w:t>
      </w:r>
    </w:p>
    <w:p w:rsidR="000E0130" w:rsidRDefault="000E0130" w:rsidP="000E0130">
      <w:bookmarkStart w:id="23" w:name="sub_3121"/>
      <w:bookmarkEnd w:id="22"/>
      <w:r>
        <w:t>21) психические расстройства и расстройства поведения;</w:t>
      </w:r>
    </w:p>
    <w:p w:rsidR="000E0130" w:rsidRDefault="000E0130" w:rsidP="000E0130">
      <w:bookmarkStart w:id="24" w:name="sub_3122"/>
      <w:bookmarkEnd w:id="23"/>
      <w:r>
        <w:t>22) симптомы, признаки и отклонения от нормы, не отнесенные к заболеваниям и состояниям.</w:t>
      </w:r>
    </w:p>
    <w:bookmarkEnd w:id="24"/>
    <w:p w:rsidR="000E0130" w:rsidRDefault="000E0130" w:rsidP="000E0130">
      <w: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E0130" w:rsidRDefault="000E0130" w:rsidP="000E0130">
      <w:bookmarkStart w:id="25" w:name="sub_32"/>
      <w:r>
        <w:t>2. В соответствии с законодательством Российской Федерации отдельным категориям граждан осуществляются:</w:t>
      </w:r>
    </w:p>
    <w:p w:rsidR="000E0130" w:rsidRDefault="000E0130" w:rsidP="000E0130">
      <w:bookmarkStart w:id="26" w:name="sub_321"/>
      <w:bookmarkEnd w:id="25"/>
      <w:r>
        <w:t xml:space="preserve">1) обеспечение лекарственными препаратами (в соответствии со </w:t>
      </w:r>
      <w:hyperlink r:id="rId4" w:anchor="sub_4" w:history="1">
        <w:r>
          <w:rPr>
            <w:rStyle w:val="a9"/>
          </w:rPr>
          <w:t>статьей 4</w:t>
        </w:r>
      </w:hyperlink>
      <w:r>
        <w:t xml:space="preserve"> настоящего Закона);</w:t>
      </w:r>
    </w:p>
    <w:p w:rsidR="000E0130" w:rsidRDefault="000E0130" w:rsidP="000E0130">
      <w:bookmarkStart w:id="27" w:name="sub_322"/>
      <w:bookmarkEnd w:id="26"/>
      <w:r>
        <w:t xml:space="preserve">2) 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</w:t>
      </w:r>
      <w:r>
        <w:lastRenderedPageBreak/>
        <w:t>граждан, обучающихся в образовательных организациях по очной форме;</w:t>
      </w:r>
    </w:p>
    <w:p w:rsidR="000E0130" w:rsidRDefault="000E0130" w:rsidP="000E0130">
      <w:bookmarkStart w:id="28" w:name="sub_323"/>
      <w:bookmarkEnd w:id="27"/>
      <w:r>
        <w:t>3) медицинские осмотры, в том числе профилактические медицинские осмотры, в связи с занятиями физической культурой и спортом несовершеннолетних;</w:t>
      </w:r>
    </w:p>
    <w:p w:rsidR="000E0130" w:rsidRDefault="000E0130" w:rsidP="000E0130">
      <w:bookmarkStart w:id="29" w:name="sub_324"/>
      <w:bookmarkEnd w:id="28"/>
      <w:r>
        <w:t>4)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E0130" w:rsidRDefault="000E0130" w:rsidP="000E0130">
      <w:bookmarkStart w:id="30" w:name="sub_325"/>
      <w:bookmarkEnd w:id="29"/>
      <w:r>
        <w:t>5)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0E0130" w:rsidRDefault="000E0130" w:rsidP="000E0130">
      <w:bookmarkStart w:id="31" w:name="sub_326"/>
      <w:bookmarkEnd w:id="30"/>
      <w:r>
        <w:t xml:space="preserve">6) </w:t>
      </w:r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у беременных женщин;</w:t>
      </w:r>
    </w:p>
    <w:p w:rsidR="000E0130" w:rsidRDefault="000E0130" w:rsidP="000E0130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2" w:name="sub_327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E0130" w:rsidRDefault="000E0130" w:rsidP="000E0130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августа 2022 г. - </w:t>
      </w:r>
      <w:hyperlink r:id="rId5" w:history="1">
        <w:r>
          <w:rPr>
            <w:rStyle w:val="a9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Краснодарского края от 21 июля 2022 г. N 4737-КЗ</w:t>
      </w:r>
    </w:p>
    <w:p w:rsidR="000E0130" w:rsidRDefault="000E0130" w:rsidP="000E0130">
      <w:pPr>
        <w:pStyle w:val="a5"/>
        <w:rPr>
          <w:shd w:val="clear" w:color="auto" w:fill="F0F0F0"/>
        </w:rPr>
      </w:pPr>
      <w:r>
        <w:t xml:space="preserve"> </w:t>
      </w:r>
      <w:hyperlink r:id="rId6" w:history="1">
        <w:r>
          <w:rPr>
            <w:rStyle w:val="a9"/>
            <w:shd w:val="clear" w:color="auto" w:fill="F0F0F0"/>
          </w:rPr>
          <w:t>См. предыдущую редакцию</w:t>
        </w:r>
      </w:hyperlink>
    </w:p>
    <w:p w:rsidR="000E0130" w:rsidRDefault="000E0130" w:rsidP="000E0130">
      <w:r>
        <w:t>7) неонатальный скрининг на 5 наследственных и врожденных заболеваний новорожденных детей, с 2023 года - расширенный неонатальный скрининг;</w:t>
      </w:r>
    </w:p>
    <w:p w:rsidR="000E0130" w:rsidRDefault="000E0130" w:rsidP="000E0130">
      <w:bookmarkStart w:id="33" w:name="sub_328"/>
      <w:r>
        <w:t xml:space="preserve">8) </w:t>
      </w:r>
      <w:proofErr w:type="spellStart"/>
      <w:r>
        <w:t>аудиологический</w:t>
      </w:r>
      <w:proofErr w:type="spellEnd"/>
      <w:r>
        <w:t xml:space="preserve"> скрининг новорожденных детей и детей первого года жизни.</w:t>
      </w:r>
    </w:p>
    <w:bookmarkEnd w:id="33"/>
    <w:p w:rsidR="000E0130" w:rsidRDefault="000E0130" w:rsidP="000E0130"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0E0130" w:rsidRDefault="000E0130" w:rsidP="000E0130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4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E0130" w:rsidRDefault="000E0130" w:rsidP="000E0130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августа 2022 г. - </w:t>
      </w:r>
      <w:hyperlink r:id="rId7" w:history="1">
        <w:r>
          <w:rPr>
            <w:rStyle w:val="a9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Краснодарского края от 21 июля 2022 г. N 4737-КЗ</w:t>
      </w:r>
    </w:p>
    <w:p w:rsidR="000E0130" w:rsidRDefault="000E0130" w:rsidP="000E0130">
      <w:pPr>
        <w:pStyle w:val="a5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9"/>
            <w:shd w:val="clear" w:color="auto" w:fill="F0F0F0"/>
          </w:rPr>
          <w:t>См. предыдущую редакцию</w:t>
        </w:r>
      </w:hyperlink>
    </w:p>
    <w:p w:rsidR="000E0130" w:rsidRDefault="000E0130" w:rsidP="000E0130">
      <w:r>
        <w:t>3.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и диспансеризации, включая углубленную,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0E0130" w:rsidRDefault="000E0130" w:rsidP="000E0130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E0130" w:rsidRDefault="000E0130" w:rsidP="000E0130">
      <w:r>
        <w:t>Министерство здравоохранения Краснодарского края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 том числе углубленную.</w:t>
      </w:r>
    </w:p>
    <w:p w:rsidR="000E0130" w:rsidRDefault="000E0130" w:rsidP="000E0130"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0E0130" w:rsidRDefault="000E0130" w:rsidP="000E0130">
      <w: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</w:t>
      </w:r>
      <w:hyperlink r:id="rId9" w:history="1">
        <w:r>
          <w:rPr>
            <w:rStyle w:val="a9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E0130" w:rsidRDefault="000E0130" w:rsidP="000E0130">
      <w:bookmarkStart w:id="35" w:name="sub_36"/>
      <w:r>
        <w:t xml:space="preserve">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вправе </w:t>
      </w:r>
      <w:r>
        <w:lastRenderedPageBreak/>
        <w:t xml:space="preserve">пройти углубленную диспансеризацию, включающую исследования и иные медицинские вмешательства по перечню согласно </w:t>
      </w:r>
      <w:hyperlink r:id="rId10" w:history="1">
        <w:r>
          <w:rPr>
            <w:rStyle w:val="a9"/>
          </w:rPr>
          <w:t>приложению N 2</w:t>
        </w:r>
      </w:hyperlink>
      <w:r>
        <w:t xml:space="preserve"> к </w:t>
      </w:r>
      <w:hyperlink r:id="rId11" w:history="1">
        <w:r>
          <w:rPr>
            <w:rStyle w:val="a9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2022 год и на плановый период 2023 и 2024 годов, утвержденной постановлением Правительства Российской Федерации.</w:t>
      </w:r>
    </w:p>
    <w:bookmarkEnd w:id="35"/>
    <w:p w:rsidR="000E0130" w:rsidRDefault="000E0130" w:rsidP="000E0130"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0E0130" w:rsidRDefault="000E0130" w:rsidP="000E0130"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0E0130" w:rsidRDefault="000E0130" w:rsidP="000E0130">
      <w:pPr>
        <w:pStyle w:val="a4"/>
        <w:rPr>
          <w:color w:val="000000"/>
          <w:sz w:val="16"/>
          <w:szCs w:val="16"/>
          <w:shd w:val="clear" w:color="auto" w:fill="F0F0F0"/>
        </w:rPr>
      </w:pPr>
      <w:bookmarkStart w:id="36" w:name="sub_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E0130" w:rsidRDefault="000E0130" w:rsidP="000E0130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частью 4 с 1 августа 2022 г. - </w:t>
      </w:r>
      <w:hyperlink r:id="rId12" w:history="1">
        <w:r>
          <w:rPr>
            <w:rStyle w:val="a9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Краснодарского края от 21 июля 2022 г. N 4737-КЗ</w:t>
      </w:r>
    </w:p>
    <w:p w:rsidR="000E0130" w:rsidRDefault="000E0130" w:rsidP="000E0130">
      <w:r>
        <w:t xml:space="preserve">4. В рамках реализации Территориальной программы ОМС осуществляется проведение исследований на наличие новой </w:t>
      </w:r>
      <w:proofErr w:type="spellStart"/>
      <w:r>
        <w:t>коронавирусной</w:t>
      </w:r>
      <w:proofErr w:type="spellEnd"/>
      <w:r>
        <w:t xml:space="preserve"> инфекции (COVID-19) методом полимеразной цепной реакции в случае:</w:t>
      </w:r>
    </w:p>
    <w:p w:rsidR="000E0130" w:rsidRDefault="000E0130" w:rsidP="000E0130">
      <w:bookmarkStart w:id="37" w:name="sub_341"/>
      <w:r>
        <w:t xml:space="preserve">1) 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>
        <w:t>коронавирусной</w:t>
      </w:r>
      <w:proofErr w:type="spellEnd"/>
      <w:r>
        <w:t xml:space="preserve"> инфекции (COVID-19);</w:t>
      </w:r>
    </w:p>
    <w:p w:rsidR="000E0130" w:rsidRDefault="000E0130" w:rsidP="000E0130">
      <w:bookmarkStart w:id="38" w:name="sub_342"/>
      <w:bookmarkEnd w:id="37"/>
      <w:r>
        <w:t xml:space="preserve">2) наличия у застрахованных граждан новой </w:t>
      </w:r>
      <w:proofErr w:type="spellStart"/>
      <w:r>
        <w:t>коронавирусной</w:t>
      </w:r>
      <w:proofErr w:type="spellEnd"/>
      <w:r>
        <w:t xml:space="preserve"> инфекции (COVID-19), в том числе для оценки результатов проводимого лечения;</w:t>
      </w:r>
    </w:p>
    <w:p w:rsidR="000E0130" w:rsidRDefault="000E0130" w:rsidP="000E0130">
      <w:bookmarkStart w:id="39" w:name="sub_343"/>
      <w:bookmarkEnd w:id="38"/>
      <w:r>
        <w:t xml:space="preserve">3) положительного результата исследования на выявление возбудителя новой </w:t>
      </w:r>
      <w:proofErr w:type="spellStart"/>
      <w:r>
        <w:t>коронавирусной</w:t>
      </w:r>
      <w:proofErr w:type="spellEnd"/>
      <w:r>
        <w:t xml:space="preserve">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  <w:bookmarkEnd w:id="39"/>
    </w:p>
    <w:p w:rsidR="00796339" w:rsidRDefault="00796339"/>
    <w:sectPr w:rsidR="007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02"/>
    <w:rsid w:val="000E0130"/>
    <w:rsid w:val="00796339"/>
    <w:rsid w:val="00A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CC73-4DA5-4017-857D-627D627C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13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13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E0130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0E0130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0E0130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0E0130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0E0130"/>
    <w:rPr>
      <w:b/>
      <w:bCs/>
      <w:color w:val="353842"/>
      <w:sz w:val="20"/>
      <w:szCs w:val="20"/>
    </w:rPr>
  </w:style>
  <w:style w:type="character" w:customStyle="1" w:styleId="a8">
    <w:name w:val="Цветовое выделение"/>
    <w:uiPriority w:val="99"/>
    <w:rsid w:val="000E013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E0130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6950740/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037463/112" TargetMode="External"/><Relationship Id="rId12" Type="http://schemas.openxmlformats.org/officeDocument/2006/relationships/hyperlink" Target="http://internet.garant.ru/document/redirect/405037463/1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36950740/327" TargetMode="External"/><Relationship Id="rId11" Type="http://schemas.openxmlformats.org/officeDocument/2006/relationships/hyperlink" Target="http://internet.garant.ru/document/redirect/403335795/1000" TargetMode="External"/><Relationship Id="rId5" Type="http://schemas.openxmlformats.org/officeDocument/2006/relationships/hyperlink" Target="http://internet.garant.ru/document/redirect/405037463/111" TargetMode="External"/><Relationship Id="rId10" Type="http://schemas.openxmlformats.org/officeDocument/2006/relationships/hyperlink" Target="http://internet.garant.ru/document/redirect/403335795/20000" TargetMode="External"/><Relationship Id="rId4" Type="http://schemas.openxmlformats.org/officeDocument/2006/relationships/hyperlink" Target="file:///C:\Users\Kodaneva\Desktop\&#1085;&#1072;%20&#1089;&#1072;&#1081;&#1090;\&#1076;&#1083;&#1103;%20&#1088;&#1072;&#1079;&#1084;&#1077;&#1097;&#1077;&#1085;&#1080;&#1103;\&#1080;&#1085;&#1092;&#1086;&#1088;&#1084;&#1072;&#1094;&#1080;&#1103;%20&#1076;&#1083;&#1103;%20&#1087;&#1072;&#1094;&#1080;&#1077;&#1085;&#1090;&#1086;&#1074;\1.&#1047;&#1072;&#1082;&#1086;&#1085;%20&#1050;&#1088;&#1072;&#1089;&#1085;&#1086;&#1076;&#1072;&#1088;&#1089;&#1082;&#1086;&#1075;&#1086;%20&#1082;&#1088;&#1072;&#1103;%20&#1086;&#1090;%2022%20&#1076;&#1077;&#1082;&#1072;&#1073;&#1088;&#1103;%202021%20&#1075;%20N%204621%20&#1050;&#1047;%20&#1054;%20&#1058;&#1077;&#1088;&#1088;&#1080;&#1090;&#1086;&#1088;&#1080;&#1072;&#1083;&#1100;&#1085;&#1086;&#1081;%20&#1087;&#1088;&#1086;&#1075;&#1088;.rtf" TargetMode="External"/><Relationship Id="rId9" Type="http://schemas.openxmlformats.org/officeDocument/2006/relationships/hyperlink" Target="http://internet.garant.ru/document/redirect/12125268/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Коданева Юлия Владимировна</dc:creator>
  <cp:keywords/>
  <dc:description/>
  <cp:lastModifiedBy>Коданева Юлия Владимировна</cp:lastModifiedBy>
  <cp:revision>3</cp:revision>
  <dcterms:created xsi:type="dcterms:W3CDTF">2022-11-16T08:26:00Z</dcterms:created>
  <dcterms:modified xsi:type="dcterms:W3CDTF">2022-11-16T08:27:00Z</dcterms:modified>
</cp:coreProperties>
</file>