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9EE1" w14:textId="77777777" w:rsidR="004D4DF4" w:rsidRDefault="004D4DF4" w:rsidP="004D4DF4">
      <w:pPr>
        <w:pStyle w:val="ConsPlusNormal"/>
        <w:jc w:val="both"/>
      </w:pPr>
    </w:p>
    <w:p w14:paraId="5E65F3D4" w14:textId="77777777" w:rsidR="004D4DF4" w:rsidRDefault="004D4DF4" w:rsidP="004D4DF4">
      <w:pPr>
        <w:pStyle w:val="ConsPlusNormal"/>
        <w:jc w:val="right"/>
        <w:outlineLvl w:val="1"/>
      </w:pPr>
      <w:r>
        <w:t>Приложение 11</w:t>
      </w:r>
    </w:p>
    <w:p w14:paraId="084800E8" w14:textId="77777777" w:rsidR="004D4DF4" w:rsidRDefault="004D4DF4" w:rsidP="004D4DF4">
      <w:pPr>
        <w:pStyle w:val="ConsPlusNormal"/>
        <w:jc w:val="right"/>
      </w:pPr>
      <w:r>
        <w:t>к Территориальной программе</w:t>
      </w:r>
    </w:p>
    <w:p w14:paraId="4D57858B" w14:textId="77777777" w:rsidR="004D4DF4" w:rsidRDefault="004D4DF4" w:rsidP="004D4DF4">
      <w:pPr>
        <w:pStyle w:val="ConsPlusNormal"/>
        <w:jc w:val="right"/>
      </w:pPr>
      <w:r>
        <w:t>государственных гарантий</w:t>
      </w:r>
    </w:p>
    <w:p w14:paraId="31AB075B" w14:textId="77777777" w:rsidR="004D4DF4" w:rsidRDefault="004D4DF4" w:rsidP="004D4DF4">
      <w:pPr>
        <w:pStyle w:val="ConsPlusNormal"/>
        <w:jc w:val="right"/>
      </w:pPr>
      <w:r>
        <w:t>бесплатного оказания гражданам</w:t>
      </w:r>
    </w:p>
    <w:p w14:paraId="0945EA14" w14:textId="77777777" w:rsidR="004D4DF4" w:rsidRDefault="004D4DF4" w:rsidP="004D4DF4">
      <w:pPr>
        <w:pStyle w:val="ConsPlusNormal"/>
        <w:jc w:val="right"/>
      </w:pPr>
      <w:r>
        <w:t>медицинской помощи в</w:t>
      </w:r>
    </w:p>
    <w:p w14:paraId="5A31C7B2" w14:textId="77777777" w:rsidR="004D4DF4" w:rsidRDefault="004D4DF4" w:rsidP="004D4DF4">
      <w:pPr>
        <w:pStyle w:val="ConsPlusNormal"/>
        <w:jc w:val="right"/>
      </w:pPr>
      <w:r>
        <w:t>Краснодарском крае</w:t>
      </w:r>
    </w:p>
    <w:p w14:paraId="42C6EDFA" w14:textId="77777777" w:rsidR="004D4DF4" w:rsidRDefault="004D4DF4" w:rsidP="004D4DF4">
      <w:pPr>
        <w:pStyle w:val="ConsPlusNormal"/>
        <w:jc w:val="right"/>
      </w:pPr>
      <w:r>
        <w:t>на 2026 год и на плановый период</w:t>
      </w:r>
    </w:p>
    <w:p w14:paraId="64A46264" w14:textId="77777777" w:rsidR="004D4DF4" w:rsidRDefault="004D4DF4" w:rsidP="004D4DF4">
      <w:pPr>
        <w:pStyle w:val="ConsPlusNormal"/>
        <w:jc w:val="right"/>
      </w:pPr>
      <w:r>
        <w:t>2027 и 2028 годов</w:t>
      </w:r>
    </w:p>
    <w:p w14:paraId="115F769D" w14:textId="77777777" w:rsidR="004D4DF4" w:rsidRDefault="004D4DF4" w:rsidP="004D4DF4">
      <w:pPr>
        <w:pStyle w:val="ConsPlusNormal"/>
        <w:jc w:val="both"/>
      </w:pPr>
    </w:p>
    <w:p w14:paraId="1656282C" w14:textId="77777777" w:rsidR="004D4DF4" w:rsidRDefault="004D4DF4" w:rsidP="004D4DF4">
      <w:pPr>
        <w:pStyle w:val="ConsPlusTitle"/>
        <w:jc w:val="center"/>
      </w:pPr>
      <w:bookmarkStart w:id="0" w:name="P8698"/>
      <w:bookmarkEnd w:id="0"/>
      <w:r>
        <w:t>ЦЕЛЕВЫЕ ЗНАЧЕНИЯ</w:t>
      </w:r>
    </w:p>
    <w:p w14:paraId="024FF03D" w14:textId="77777777" w:rsidR="004D4DF4" w:rsidRDefault="004D4DF4" w:rsidP="004D4DF4">
      <w:pPr>
        <w:pStyle w:val="ConsPlusTitle"/>
        <w:jc w:val="center"/>
      </w:pPr>
      <w:r>
        <w:t>КРИТЕРИЕВ ДОСТУПНОСТИ И КАЧЕСТВА МЕДИЦИНСКОЙ ПОМОЩИ,</w:t>
      </w:r>
    </w:p>
    <w:p w14:paraId="4FBFF5E1" w14:textId="77777777" w:rsidR="004D4DF4" w:rsidRDefault="004D4DF4" w:rsidP="004D4DF4">
      <w:pPr>
        <w:pStyle w:val="ConsPlusTitle"/>
        <w:jc w:val="center"/>
      </w:pPr>
      <w:r>
        <w:t>ОКАЗЫВАЕМОЙ В РАМКАХ ТЕРРИТОРИАЛЬНОЙ ПРОГРАММЫ</w:t>
      </w:r>
    </w:p>
    <w:p w14:paraId="1248888B" w14:textId="77777777" w:rsidR="004D4DF4" w:rsidRDefault="004D4DF4" w:rsidP="004D4DF4">
      <w:pPr>
        <w:pStyle w:val="ConsPlusTitle"/>
        <w:jc w:val="center"/>
      </w:pPr>
      <w:r>
        <w:t>ГОСУДАРСТВЕННЫХ ГАРАНТИЙ БЕСПЛАТНОГО ОКАЗАНИЯ ГРАЖДАНАМ</w:t>
      </w:r>
    </w:p>
    <w:p w14:paraId="03AAF1C6" w14:textId="77777777" w:rsidR="004D4DF4" w:rsidRDefault="004D4DF4" w:rsidP="004D4DF4">
      <w:pPr>
        <w:pStyle w:val="ConsPlusTitle"/>
        <w:jc w:val="center"/>
      </w:pPr>
      <w:r>
        <w:t>В КРАСНОДАРСКОМ КРАЕ НА 2026 ГОД И НА ПЛАНОВЫЙ ПЕРИОД</w:t>
      </w:r>
    </w:p>
    <w:p w14:paraId="5009F206" w14:textId="77777777" w:rsidR="004D4DF4" w:rsidRDefault="004D4DF4" w:rsidP="004D4DF4">
      <w:pPr>
        <w:pStyle w:val="ConsPlusTitle"/>
        <w:jc w:val="center"/>
      </w:pPr>
      <w:r>
        <w:t>2027 И 2028 ГОДОВ</w:t>
      </w:r>
    </w:p>
    <w:p w14:paraId="2896B9C1" w14:textId="77777777" w:rsidR="004D4DF4" w:rsidRDefault="004D4DF4" w:rsidP="004D4DF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6"/>
        <w:gridCol w:w="1984"/>
        <w:gridCol w:w="1644"/>
      </w:tblGrid>
      <w:tr w:rsidR="004D4DF4" w14:paraId="0CCDCB46" w14:textId="77777777" w:rsidTr="00CA558B">
        <w:tc>
          <w:tcPr>
            <w:tcW w:w="5386" w:type="dxa"/>
          </w:tcPr>
          <w:p w14:paraId="3960F855" w14:textId="77777777" w:rsidR="004D4DF4" w:rsidRDefault="004D4DF4" w:rsidP="00CA558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984" w:type="dxa"/>
          </w:tcPr>
          <w:p w14:paraId="582398D6" w14:textId="77777777" w:rsidR="004D4DF4" w:rsidRDefault="004D4DF4" w:rsidP="00CA558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644" w:type="dxa"/>
          </w:tcPr>
          <w:p w14:paraId="68AB4047" w14:textId="77777777" w:rsidR="004D4DF4" w:rsidRDefault="004D4DF4" w:rsidP="00CA558B">
            <w:pPr>
              <w:pStyle w:val="ConsPlusNormal"/>
              <w:jc w:val="center"/>
            </w:pPr>
            <w:r>
              <w:t>Целевой показатель, 2026 год</w:t>
            </w:r>
          </w:p>
        </w:tc>
      </w:tr>
      <w:tr w:rsidR="004D4DF4" w14:paraId="47316B1D" w14:textId="77777777" w:rsidTr="00CA558B">
        <w:tc>
          <w:tcPr>
            <w:tcW w:w="5386" w:type="dxa"/>
          </w:tcPr>
          <w:p w14:paraId="4DFBE9FC" w14:textId="77777777" w:rsidR="004D4DF4" w:rsidRDefault="004D4DF4" w:rsidP="00CA558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14:paraId="544C532B" w14:textId="77777777" w:rsidR="004D4DF4" w:rsidRDefault="004D4DF4" w:rsidP="00CA558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14:paraId="0F1F84AC" w14:textId="77777777" w:rsidR="004D4DF4" w:rsidRDefault="004D4DF4" w:rsidP="00CA558B">
            <w:pPr>
              <w:pStyle w:val="ConsPlusNormal"/>
              <w:jc w:val="center"/>
            </w:pPr>
            <w:r>
              <w:t>3</w:t>
            </w:r>
          </w:p>
        </w:tc>
      </w:tr>
      <w:tr w:rsidR="004D4DF4" w14:paraId="33E8C92E" w14:textId="77777777" w:rsidTr="00CA558B">
        <w:tc>
          <w:tcPr>
            <w:tcW w:w="9014" w:type="dxa"/>
            <w:gridSpan w:val="3"/>
          </w:tcPr>
          <w:p w14:paraId="4DE70CF4" w14:textId="77777777" w:rsidR="004D4DF4" w:rsidRDefault="004D4DF4" w:rsidP="00CA558B">
            <w:pPr>
              <w:pStyle w:val="ConsPlusNormal"/>
              <w:jc w:val="center"/>
              <w:outlineLvl w:val="2"/>
            </w:pPr>
            <w:r>
              <w:t>Критерии доступности медицинской помощи</w:t>
            </w:r>
          </w:p>
        </w:tc>
      </w:tr>
      <w:tr w:rsidR="004D4DF4" w14:paraId="2CB81F67" w14:textId="77777777" w:rsidTr="00CA558B">
        <w:tc>
          <w:tcPr>
            <w:tcW w:w="5386" w:type="dxa"/>
          </w:tcPr>
          <w:p w14:paraId="047AA9B4" w14:textId="77777777" w:rsidR="004D4DF4" w:rsidRDefault="004D4DF4" w:rsidP="00CA558B">
            <w:pPr>
              <w:pStyle w:val="ConsPlusNormal"/>
              <w:jc w:val="both"/>
            </w:pPr>
            <w:r>
              <w:t>Удовлетворенность населения доступностью медицинской помощи, в том числе:</w:t>
            </w:r>
          </w:p>
        </w:tc>
        <w:tc>
          <w:tcPr>
            <w:tcW w:w="1984" w:type="dxa"/>
            <w:vMerge w:val="restart"/>
          </w:tcPr>
          <w:p w14:paraId="70CD1682" w14:textId="77777777" w:rsidR="004D4DF4" w:rsidRDefault="004D4DF4" w:rsidP="00CA558B">
            <w:pPr>
              <w:pStyle w:val="ConsPlusNormal"/>
              <w:jc w:val="center"/>
            </w:pPr>
            <w:r>
              <w:t>процентов числа опрошенных</w:t>
            </w:r>
          </w:p>
        </w:tc>
        <w:tc>
          <w:tcPr>
            <w:tcW w:w="1644" w:type="dxa"/>
          </w:tcPr>
          <w:p w14:paraId="06E57B4E" w14:textId="77777777" w:rsidR="004D4DF4" w:rsidRDefault="004D4DF4" w:rsidP="00CA558B">
            <w:pPr>
              <w:pStyle w:val="ConsPlusNormal"/>
              <w:jc w:val="center"/>
            </w:pPr>
            <w:r>
              <w:t>67,0</w:t>
            </w:r>
          </w:p>
        </w:tc>
      </w:tr>
      <w:tr w:rsidR="004D4DF4" w14:paraId="4DBAB080" w14:textId="77777777" w:rsidTr="00CA558B">
        <w:tc>
          <w:tcPr>
            <w:tcW w:w="5386" w:type="dxa"/>
          </w:tcPr>
          <w:p w14:paraId="2E997182" w14:textId="77777777" w:rsidR="004D4DF4" w:rsidRDefault="004D4DF4" w:rsidP="00CA558B">
            <w:pPr>
              <w:pStyle w:val="ConsPlusNormal"/>
              <w:jc w:val="both"/>
            </w:pPr>
            <w:r>
              <w:t>городского населения</w:t>
            </w:r>
          </w:p>
        </w:tc>
        <w:tc>
          <w:tcPr>
            <w:tcW w:w="1984" w:type="dxa"/>
            <w:vMerge/>
          </w:tcPr>
          <w:p w14:paraId="4FA45FD1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6FFCBBBA" w14:textId="77777777" w:rsidR="004D4DF4" w:rsidRDefault="004D4DF4" w:rsidP="00CA558B">
            <w:pPr>
              <w:pStyle w:val="ConsPlusNormal"/>
              <w:jc w:val="center"/>
            </w:pPr>
            <w:r>
              <w:t>67,0</w:t>
            </w:r>
          </w:p>
        </w:tc>
      </w:tr>
      <w:tr w:rsidR="004D4DF4" w14:paraId="1841377A" w14:textId="77777777" w:rsidTr="00CA558B">
        <w:tc>
          <w:tcPr>
            <w:tcW w:w="5386" w:type="dxa"/>
          </w:tcPr>
          <w:p w14:paraId="0E1207ED" w14:textId="77777777" w:rsidR="004D4DF4" w:rsidRDefault="004D4DF4" w:rsidP="00CA558B">
            <w:pPr>
              <w:pStyle w:val="ConsPlusNormal"/>
              <w:jc w:val="both"/>
            </w:pPr>
            <w:r>
              <w:t>сельского населения</w:t>
            </w:r>
          </w:p>
        </w:tc>
        <w:tc>
          <w:tcPr>
            <w:tcW w:w="1984" w:type="dxa"/>
            <w:vMerge/>
          </w:tcPr>
          <w:p w14:paraId="64C6D860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3B67CD71" w14:textId="77777777" w:rsidR="004D4DF4" w:rsidRDefault="004D4DF4" w:rsidP="00CA558B">
            <w:pPr>
              <w:pStyle w:val="ConsPlusNormal"/>
              <w:jc w:val="center"/>
            </w:pPr>
            <w:r>
              <w:t>67,0</w:t>
            </w:r>
          </w:p>
        </w:tc>
      </w:tr>
      <w:tr w:rsidR="004D4DF4" w14:paraId="2448E58D" w14:textId="77777777" w:rsidTr="00CA558B">
        <w:tc>
          <w:tcPr>
            <w:tcW w:w="5386" w:type="dxa"/>
          </w:tcPr>
          <w:p w14:paraId="18FA0B7B" w14:textId="77777777" w:rsidR="004D4DF4" w:rsidRDefault="004D4DF4" w:rsidP="00CA558B">
            <w:pPr>
              <w:pStyle w:val="ConsPlusNormal"/>
              <w:jc w:val="both"/>
            </w:pPr>
            <w:r>
      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 в Краснодарском крае на 2026 год и на плановый период 2027 и 2028 годов (далее - Территориальная программа госгарантий)</w:t>
            </w:r>
          </w:p>
        </w:tc>
        <w:tc>
          <w:tcPr>
            <w:tcW w:w="1984" w:type="dxa"/>
          </w:tcPr>
          <w:p w14:paraId="4B971E16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7F6A18DD" w14:textId="77777777" w:rsidR="004D4DF4" w:rsidRDefault="004D4DF4" w:rsidP="00CA558B">
            <w:pPr>
              <w:pStyle w:val="ConsPlusNormal"/>
              <w:jc w:val="center"/>
            </w:pPr>
            <w:r>
              <w:t>8,1</w:t>
            </w:r>
          </w:p>
        </w:tc>
      </w:tr>
      <w:tr w:rsidR="004D4DF4" w14:paraId="0880CEEC" w14:textId="77777777" w:rsidTr="00CA558B">
        <w:tc>
          <w:tcPr>
            <w:tcW w:w="5386" w:type="dxa"/>
          </w:tcPr>
          <w:p w14:paraId="1B9B1117" w14:textId="77777777" w:rsidR="004D4DF4" w:rsidRDefault="004D4DF4" w:rsidP="00CA558B">
            <w:pPr>
              <w:pStyle w:val="ConsPlusNormal"/>
              <w:jc w:val="both"/>
            </w:pPr>
            <w:r>
              <w:t>Доля расходов на оказание медицинской помощи в амбулаторных условиях в неотложной форме в общих расходах на Территориальную программу госгарантий</w:t>
            </w:r>
          </w:p>
        </w:tc>
        <w:tc>
          <w:tcPr>
            <w:tcW w:w="1984" w:type="dxa"/>
          </w:tcPr>
          <w:p w14:paraId="26EB620B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2F1D0CCD" w14:textId="77777777" w:rsidR="004D4DF4" w:rsidRDefault="004D4DF4" w:rsidP="00CA558B">
            <w:pPr>
              <w:pStyle w:val="ConsPlusNormal"/>
              <w:jc w:val="center"/>
            </w:pPr>
            <w:r>
              <w:t>1,9</w:t>
            </w:r>
          </w:p>
        </w:tc>
      </w:tr>
      <w:tr w:rsidR="004D4DF4" w14:paraId="0A388E68" w14:textId="77777777" w:rsidTr="00CA558B">
        <w:tc>
          <w:tcPr>
            <w:tcW w:w="5386" w:type="dxa"/>
          </w:tcPr>
          <w:p w14:paraId="508EDAEC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обязательного медицинского страхования</w:t>
            </w:r>
          </w:p>
        </w:tc>
        <w:tc>
          <w:tcPr>
            <w:tcW w:w="1984" w:type="dxa"/>
          </w:tcPr>
          <w:p w14:paraId="13716980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0E91E35" w14:textId="77777777" w:rsidR="004D4DF4" w:rsidRDefault="004D4DF4" w:rsidP="00CA558B">
            <w:pPr>
              <w:pStyle w:val="ConsPlusNormal"/>
              <w:jc w:val="center"/>
            </w:pPr>
            <w:r>
              <w:t>2,0</w:t>
            </w:r>
          </w:p>
        </w:tc>
      </w:tr>
      <w:tr w:rsidR="004D4DF4" w14:paraId="592F15BA" w14:textId="77777777" w:rsidTr="00CA558B">
        <w:tc>
          <w:tcPr>
            <w:tcW w:w="5386" w:type="dxa"/>
          </w:tcPr>
          <w:p w14:paraId="36BBD345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посещений выездной патронажной службой на дому для оказания паллиативной медицинской </w:t>
            </w:r>
            <w:r>
              <w:lastRenderedPageBreak/>
              <w:t>помощи детскому 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1984" w:type="dxa"/>
          </w:tcPr>
          <w:p w14:paraId="5EA4D8D7" w14:textId="77777777" w:rsidR="004D4DF4" w:rsidRDefault="004D4DF4" w:rsidP="00CA558B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644" w:type="dxa"/>
          </w:tcPr>
          <w:p w14:paraId="751F9F4C" w14:textId="77777777" w:rsidR="004D4DF4" w:rsidRDefault="004D4DF4" w:rsidP="00CA558B">
            <w:pPr>
              <w:pStyle w:val="ConsPlusNormal"/>
              <w:jc w:val="center"/>
            </w:pPr>
            <w:r>
              <w:t>48,0</w:t>
            </w:r>
          </w:p>
        </w:tc>
      </w:tr>
      <w:tr w:rsidR="004D4DF4" w14:paraId="4682EE66" w14:textId="77777777" w:rsidTr="00CA558B">
        <w:tc>
          <w:tcPr>
            <w:tcW w:w="5386" w:type="dxa"/>
          </w:tcPr>
          <w:p w14:paraId="7E6168CB" w14:textId="77777777" w:rsidR="004D4DF4" w:rsidRDefault="004D4DF4" w:rsidP="00CA558B">
            <w:pPr>
              <w:pStyle w:val="ConsPlusNormal"/>
              <w:jc w:val="both"/>
            </w:pPr>
            <w:r>
      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1984" w:type="dxa"/>
          </w:tcPr>
          <w:p w14:paraId="79FE26FC" w14:textId="77777777" w:rsidR="004D4DF4" w:rsidRDefault="004D4DF4" w:rsidP="00CA558B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644" w:type="dxa"/>
          </w:tcPr>
          <w:p w14:paraId="262A7979" w14:textId="77777777" w:rsidR="004D4DF4" w:rsidRDefault="004D4DF4" w:rsidP="00CA558B">
            <w:pPr>
              <w:pStyle w:val="ConsPlusNormal"/>
              <w:jc w:val="center"/>
            </w:pPr>
            <w:r>
              <w:t>по факту обращения</w:t>
            </w:r>
          </w:p>
        </w:tc>
      </w:tr>
      <w:tr w:rsidR="004D4DF4" w14:paraId="2B820D70" w14:textId="77777777" w:rsidTr="00CA558B">
        <w:tc>
          <w:tcPr>
            <w:tcW w:w="5386" w:type="dxa"/>
          </w:tcPr>
          <w:p w14:paraId="280097EC" w14:textId="77777777" w:rsidR="004D4DF4" w:rsidRDefault="004D4DF4" w:rsidP="00CA558B">
            <w:pPr>
              <w:pStyle w:val="ConsPlusNormal"/>
              <w:jc w:val="both"/>
            </w:pPr>
            <w:r>
      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1984" w:type="dxa"/>
          </w:tcPr>
          <w:p w14:paraId="39D0FC8C" w14:textId="77777777" w:rsidR="004D4DF4" w:rsidRDefault="004D4DF4" w:rsidP="00CA558B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644" w:type="dxa"/>
          </w:tcPr>
          <w:p w14:paraId="21754919" w14:textId="77777777" w:rsidR="004D4DF4" w:rsidRDefault="004D4DF4" w:rsidP="00CA558B">
            <w:pPr>
              <w:pStyle w:val="ConsPlusNormal"/>
              <w:jc w:val="center"/>
            </w:pPr>
            <w:r>
              <w:t>по факту обращения</w:t>
            </w:r>
          </w:p>
        </w:tc>
      </w:tr>
      <w:tr w:rsidR="004D4DF4" w14:paraId="20DF9B31" w14:textId="77777777" w:rsidTr="00CA558B">
        <w:tc>
          <w:tcPr>
            <w:tcW w:w="5386" w:type="dxa"/>
          </w:tcPr>
          <w:p w14:paraId="374A54DC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1984" w:type="dxa"/>
          </w:tcPr>
          <w:p w14:paraId="39A6473A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3B07449A" w14:textId="77777777" w:rsidR="004D4DF4" w:rsidRDefault="004D4DF4" w:rsidP="00CA558B">
            <w:pPr>
              <w:pStyle w:val="ConsPlusNormal"/>
              <w:jc w:val="center"/>
            </w:pPr>
            <w:r>
              <w:t>не менее 70,0</w:t>
            </w:r>
          </w:p>
        </w:tc>
      </w:tr>
      <w:tr w:rsidR="004D4DF4" w14:paraId="1F553A54" w14:textId="77777777" w:rsidTr="00CA558B">
        <w:tc>
          <w:tcPr>
            <w:tcW w:w="5386" w:type="dxa"/>
          </w:tcPr>
          <w:p w14:paraId="3D517913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1984" w:type="dxa"/>
          </w:tcPr>
          <w:p w14:paraId="799E924F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535FDAAE" w14:textId="77777777" w:rsidR="004D4DF4" w:rsidRDefault="004D4DF4" w:rsidP="00CA558B">
            <w:pPr>
              <w:pStyle w:val="ConsPlusNormal"/>
              <w:jc w:val="center"/>
            </w:pPr>
            <w:r>
              <w:t>90,0</w:t>
            </w:r>
          </w:p>
        </w:tc>
      </w:tr>
      <w:tr w:rsidR="004D4DF4" w14:paraId="01231DA1" w14:textId="77777777" w:rsidTr="00CA558B">
        <w:tc>
          <w:tcPr>
            <w:tcW w:w="5386" w:type="dxa"/>
          </w:tcPr>
          <w:p w14:paraId="23AB5852" w14:textId="77777777" w:rsidR="004D4DF4" w:rsidRDefault="004D4DF4" w:rsidP="00CA558B">
            <w:pPr>
              <w:pStyle w:val="ConsPlusNormal"/>
              <w:jc w:val="both"/>
            </w:pPr>
            <w:r>
              <w:t>Доля граждан, обеспеченных лекарственными препаратами, в общем количестве льготных категорий граждан</w:t>
            </w:r>
          </w:p>
        </w:tc>
        <w:tc>
          <w:tcPr>
            <w:tcW w:w="1984" w:type="dxa"/>
          </w:tcPr>
          <w:p w14:paraId="7F681747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575208A9" w14:textId="77777777" w:rsidR="004D4DF4" w:rsidRDefault="004D4DF4" w:rsidP="00CA558B">
            <w:pPr>
              <w:pStyle w:val="ConsPlusNormal"/>
              <w:jc w:val="center"/>
            </w:pPr>
            <w:r>
              <w:t>36,5</w:t>
            </w:r>
          </w:p>
        </w:tc>
      </w:tr>
      <w:tr w:rsidR="004D4DF4" w14:paraId="7919CE38" w14:textId="77777777" w:rsidTr="00CA558B">
        <w:tc>
          <w:tcPr>
            <w:tcW w:w="5386" w:type="dxa"/>
          </w:tcPr>
          <w:p w14:paraId="3B3461FC" w14:textId="77777777" w:rsidR="004D4DF4" w:rsidRDefault="004D4DF4" w:rsidP="00CA558B">
            <w:pPr>
              <w:pStyle w:val="ConsPlusNormal"/>
              <w:jc w:val="both"/>
            </w:pPr>
            <w:r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</w:t>
            </w:r>
          </w:p>
        </w:tc>
        <w:tc>
          <w:tcPr>
            <w:tcW w:w="1984" w:type="dxa"/>
          </w:tcPr>
          <w:p w14:paraId="639FD8BD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64AA7F3" w14:textId="77777777" w:rsidR="004D4DF4" w:rsidRDefault="004D4DF4" w:rsidP="00CA558B">
            <w:pPr>
              <w:pStyle w:val="ConsPlusNormal"/>
              <w:jc w:val="center"/>
            </w:pPr>
            <w:r>
              <w:t>не менее 86,0</w:t>
            </w:r>
          </w:p>
        </w:tc>
      </w:tr>
      <w:tr w:rsidR="004D4DF4" w14:paraId="40ED8F0A" w14:textId="77777777" w:rsidTr="00CA558B">
        <w:tc>
          <w:tcPr>
            <w:tcW w:w="5386" w:type="dxa"/>
          </w:tcPr>
          <w:p w14:paraId="6E093C58" w14:textId="77777777" w:rsidR="004D4DF4" w:rsidRDefault="004D4DF4" w:rsidP="00CA558B">
            <w:pPr>
              <w:pStyle w:val="ConsPlusNormal"/>
              <w:jc w:val="both"/>
            </w:pPr>
            <w:r>
              <w:t>Число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</w:t>
            </w:r>
          </w:p>
        </w:tc>
        <w:tc>
          <w:tcPr>
            <w:tcW w:w="1984" w:type="dxa"/>
          </w:tcPr>
          <w:p w14:paraId="735CDB80" w14:textId="77777777" w:rsidR="004D4DF4" w:rsidRDefault="004D4DF4" w:rsidP="00CA558B">
            <w:pPr>
              <w:pStyle w:val="ConsPlusNormal"/>
              <w:jc w:val="center"/>
            </w:pPr>
            <w:r>
              <w:t>случаев</w:t>
            </w:r>
          </w:p>
        </w:tc>
        <w:tc>
          <w:tcPr>
            <w:tcW w:w="1644" w:type="dxa"/>
          </w:tcPr>
          <w:p w14:paraId="4C5DAE1E" w14:textId="77777777" w:rsidR="004D4DF4" w:rsidRDefault="004D4DF4" w:rsidP="00CA558B">
            <w:pPr>
              <w:pStyle w:val="ConsPlusNormal"/>
              <w:jc w:val="center"/>
            </w:pPr>
            <w:r>
              <w:t>90,0</w:t>
            </w:r>
          </w:p>
        </w:tc>
      </w:tr>
      <w:tr w:rsidR="004D4DF4" w14:paraId="3F5A1F58" w14:textId="77777777" w:rsidTr="00CA558B">
        <w:tc>
          <w:tcPr>
            <w:tcW w:w="5386" w:type="dxa"/>
          </w:tcPr>
          <w:p w14:paraId="749539D0" w14:textId="77777777" w:rsidR="004D4DF4" w:rsidRDefault="004D4DF4" w:rsidP="00CA558B">
            <w:pPr>
              <w:pStyle w:val="ConsPlusNormal"/>
              <w:jc w:val="both"/>
            </w:pPr>
            <w:r>
              <w:t>Оперативная активность на одну занятую должность врача хирургической специальности</w:t>
            </w:r>
          </w:p>
        </w:tc>
        <w:tc>
          <w:tcPr>
            <w:tcW w:w="1984" w:type="dxa"/>
          </w:tcPr>
          <w:p w14:paraId="1BD7CFD5" w14:textId="77777777" w:rsidR="004D4DF4" w:rsidRDefault="004D4DF4" w:rsidP="00CA558B">
            <w:pPr>
              <w:pStyle w:val="ConsPlusNormal"/>
              <w:jc w:val="center"/>
            </w:pPr>
            <w:r>
              <w:t>операций</w:t>
            </w:r>
          </w:p>
        </w:tc>
        <w:tc>
          <w:tcPr>
            <w:tcW w:w="1644" w:type="dxa"/>
          </w:tcPr>
          <w:p w14:paraId="414CEE2E" w14:textId="77777777" w:rsidR="004D4DF4" w:rsidRDefault="004D4DF4" w:rsidP="00CA558B">
            <w:pPr>
              <w:pStyle w:val="ConsPlusNormal"/>
              <w:jc w:val="center"/>
            </w:pPr>
            <w:r>
              <w:t>122,0</w:t>
            </w:r>
          </w:p>
        </w:tc>
      </w:tr>
      <w:tr w:rsidR="004D4DF4" w14:paraId="3ACFD986" w14:textId="77777777" w:rsidTr="00CA558B">
        <w:tc>
          <w:tcPr>
            <w:tcW w:w="9014" w:type="dxa"/>
            <w:gridSpan w:val="3"/>
          </w:tcPr>
          <w:p w14:paraId="7F715B7D" w14:textId="77777777" w:rsidR="004D4DF4" w:rsidRDefault="004D4DF4" w:rsidP="00CA558B">
            <w:pPr>
              <w:pStyle w:val="ConsPlusNormal"/>
              <w:jc w:val="center"/>
              <w:outlineLvl w:val="2"/>
            </w:pPr>
            <w:r>
              <w:t>Критерии качества медицинской помощи</w:t>
            </w:r>
          </w:p>
        </w:tc>
      </w:tr>
      <w:tr w:rsidR="004D4DF4" w14:paraId="463DEEB6" w14:textId="77777777" w:rsidTr="00CA558B">
        <w:tc>
          <w:tcPr>
            <w:tcW w:w="5386" w:type="dxa"/>
          </w:tcPr>
          <w:p w14:paraId="52D8C11F" w14:textId="77777777" w:rsidR="004D4DF4" w:rsidRDefault="004D4DF4" w:rsidP="00CA558B">
            <w:pPr>
              <w:pStyle w:val="ConsPlusNormal"/>
              <w:jc w:val="both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1984" w:type="dxa"/>
          </w:tcPr>
          <w:p w14:paraId="60759B20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1ACD04CD" w14:textId="77777777" w:rsidR="004D4DF4" w:rsidRDefault="004D4DF4" w:rsidP="00CA558B">
            <w:pPr>
              <w:pStyle w:val="ConsPlusNormal"/>
              <w:jc w:val="center"/>
            </w:pPr>
            <w:r>
              <w:t>6,4</w:t>
            </w:r>
          </w:p>
        </w:tc>
      </w:tr>
      <w:tr w:rsidR="004D4DF4" w14:paraId="3798A4C7" w14:textId="77777777" w:rsidTr="00CA558B">
        <w:tc>
          <w:tcPr>
            <w:tcW w:w="5386" w:type="dxa"/>
          </w:tcPr>
          <w:p w14:paraId="50FB8579" w14:textId="77777777" w:rsidR="004D4DF4" w:rsidRDefault="004D4DF4" w:rsidP="00CA558B">
            <w:pPr>
              <w:pStyle w:val="ConsPlusNormal"/>
              <w:jc w:val="both"/>
            </w:pPr>
            <w:r>
              <w:lastRenderedPageBreak/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1984" w:type="dxa"/>
          </w:tcPr>
          <w:p w14:paraId="5C3C4620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F5B2B4B" w14:textId="77777777" w:rsidR="004D4DF4" w:rsidRDefault="004D4DF4" w:rsidP="00CA558B">
            <w:pPr>
              <w:pStyle w:val="ConsPlusNormal"/>
              <w:jc w:val="center"/>
            </w:pPr>
            <w:r>
              <w:t>3,1</w:t>
            </w:r>
          </w:p>
        </w:tc>
      </w:tr>
      <w:tr w:rsidR="004D4DF4" w14:paraId="57E73A2A" w14:textId="77777777" w:rsidTr="00CA558B">
        <w:tc>
          <w:tcPr>
            <w:tcW w:w="5386" w:type="dxa"/>
          </w:tcPr>
          <w:p w14:paraId="75F63989" w14:textId="77777777" w:rsidR="004D4DF4" w:rsidRDefault="004D4DF4" w:rsidP="00CA558B">
            <w:pPr>
              <w:pStyle w:val="ConsPlusNormal"/>
              <w:jc w:val="both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984" w:type="dxa"/>
          </w:tcPr>
          <w:p w14:paraId="020A3568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5CAF9B57" w14:textId="77777777" w:rsidR="004D4DF4" w:rsidRDefault="004D4DF4" w:rsidP="00CA558B">
            <w:pPr>
              <w:pStyle w:val="ConsPlusNormal"/>
              <w:jc w:val="center"/>
            </w:pPr>
            <w:r>
              <w:t>31,5</w:t>
            </w:r>
          </w:p>
        </w:tc>
      </w:tr>
      <w:tr w:rsidR="004D4DF4" w14:paraId="3FDB3106" w14:textId="77777777" w:rsidTr="00CA558B">
        <w:tc>
          <w:tcPr>
            <w:tcW w:w="5386" w:type="dxa"/>
          </w:tcPr>
          <w:p w14:paraId="5CAF3AC4" w14:textId="77777777" w:rsidR="004D4DF4" w:rsidRDefault="004D4DF4" w:rsidP="00CA558B">
            <w:pPr>
              <w:pStyle w:val="ConsPlusNormal"/>
              <w:jc w:val="both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1984" w:type="dxa"/>
          </w:tcPr>
          <w:p w14:paraId="496E656B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2B358926" w14:textId="77777777" w:rsidR="004D4DF4" w:rsidRDefault="004D4DF4" w:rsidP="00CA558B">
            <w:pPr>
              <w:pStyle w:val="ConsPlusNormal"/>
              <w:jc w:val="center"/>
            </w:pPr>
            <w:r>
              <w:t>0,1</w:t>
            </w:r>
          </w:p>
        </w:tc>
      </w:tr>
      <w:tr w:rsidR="004D4DF4" w14:paraId="71D082D6" w14:textId="77777777" w:rsidTr="00CA558B">
        <w:tc>
          <w:tcPr>
            <w:tcW w:w="5386" w:type="dxa"/>
          </w:tcPr>
          <w:p w14:paraId="56F49230" w14:textId="77777777" w:rsidR="004D4DF4" w:rsidRDefault="004D4DF4" w:rsidP="00CA558B">
            <w:pPr>
              <w:pStyle w:val="ConsPlusNormal"/>
              <w:jc w:val="both"/>
            </w:pPr>
            <w:r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984" w:type="dxa"/>
          </w:tcPr>
          <w:p w14:paraId="7F992190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30A98142" w14:textId="77777777" w:rsidR="004D4DF4" w:rsidRDefault="004D4DF4" w:rsidP="00CA558B">
            <w:pPr>
              <w:pStyle w:val="ConsPlusNormal"/>
              <w:jc w:val="center"/>
            </w:pPr>
            <w:r>
              <w:t>94,3</w:t>
            </w:r>
          </w:p>
        </w:tc>
      </w:tr>
      <w:tr w:rsidR="004D4DF4" w14:paraId="680C682D" w14:textId="77777777" w:rsidTr="00CA558B">
        <w:tc>
          <w:tcPr>
            <w:tcW w:w="5386" w:type="dxa"/>
          </w:tcPr>
          <w:p w14:paraId="67383EFB" w14:textId="77777777" w:rsidR="004D4DF4" w:rsidRDefault="004D4DF4" w:rsidP="00CA558B">
            <w:pPr>
              <w:pStyle w:val="ConsPlusNormal"/>
              <w:jc w:val="both"/>
            </w:pPr>
            <w:r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984" w:type="dxa"/>
          </w:tcPr>
          <w:p w14:paraId="73D50B1B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4F18088A" w14:textId="77777777" w:rsidR="004D4DF4" w:rsidRDefault="004D4DF4" w:rsidP="00CA558B">
            <w:pPr>
              <w:pStyle w:val="ConsPlusNormal"/>
              <w:jc w:val="center"/>
            </w:pPr>
            <w:r>
              <w:t>62,0</w:t>
            </w:r>
          </w:p>
        </w:tc>
      </w:tr>
      <w:tr w:rsidR="004D4DF4" w14:paraId="35D1699C" w14:textId="77777777" w:rsidTr="00CA558B">
        <w:tc>
          <w:tcPr>
            <w:tcW w:w="5386" w:type="dxa"/>
          </w:tcPr>
          <w:p w14:paraId="3F058294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 острым инфарктом миокарда, которым проведено </w:t>
            </w:r>
            <w:proofErr w:type="spellStart"/>
            <w:r>
              <w:t>стентирование</w:t>
            </w:r>
            <w:proofErr w:type="spellEnd"/>
            <w:r>
              <w:t xml:space="preserve"> коронарных артерий, в общем количестве пациентов с острым инфарктом миокарда, имеющих показания к его проведению</w:t>
            </w:r>
          </w:p>
        </w:tc>
        <w:tc>
          <w:tcPr>
            <w:tcW w:w="1984" w:type="dxa"/>
          </w:tcPr>
          <w:p w14:paraId="516F47BF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35205E60" w14:textId="77777777" w:rsidR="004D4DF4" w:rsidRDefault="004D4DF4" w:rsidP="00CA558B">
            <w:pPr>
              <w:pStyle w:val="ConsPlusNormal"/>
              <w:jc w:val="center"/>
            </w:pPr>
            <w:r>
              <w:t>60,0</w:t>
            </w:r>
          </w:p>
        </w:tc>
      </w:tr>
      <w:tr w:rsidR="004D4DF4" w14:paraId="0B2AED0D" w14:textId="77777777" w:rsidTr="00CA558B">
        <w:tc>
          <w:tcPr>
            <w:tcW w:w="5386" w:type="dxa"/>
          </w:tcPr>
          <w:p w14:paraId="3DCD4C41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 острым и повторным инфарктом миокарда, которым выездной бригадой скорой медицинской помощи проведен </w:t>
            </w:r>
            <w:proofErr w:type="spellStart"/>
            <w:r>
              <w:t>тромболизис</w:t>
            </w:r>
            <w:proofErr w:type="spellEnd"/>
            <w:r>
              <w:t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</w:t>
            </w:r>
          </w:p>
        </w:tc>
        <w:tc>
          <w:tcPr>
            <w:tcW w:w="1984" w:type="dxa"/>
          </w:tcPr>
          <w:p w14:paraId="07F33781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18A4F3D5" w14:textId="77777777" w:rsidR="004D4DF4" w:rsidRDefault="004D4DF4" w:rsidP="00CA558B">
            <w:pPr>
              <w:pStyle w:val="ConsPlusNormal"/>
              <w:jc w:val="center"/>
            </w:pPr>
            <w:r>
              <w:t>20,0</w:t>
            </w:r>
          </w:p>
        </w:tc>
      </w:tr>
      <w:tr w:rsidR="004D4DF4" w14:paraId="2E05D6EA" w14:textId="77777777" w:rsidTr="00CA558B">
        <w:tc>
          <w:tcPr>
            <w:tcW w:w="5386" w:type="dxa"/>
          </w:tcPr>
          <w:p w14:paraId="08D4C7D2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 острым инфарктом миокарда,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984" w:type="dxa"/>
          </w:tcPr>
          <w:p w14:paraId="66026A53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5B5E459" w14:textId="77777777" w:rsidR="004D4DF4" w:rsidRDefault="004D4DF4" w:rsidP="00CA558B">
            <w:pPr>
              <w:pStyle w:val="ConsPlusNormal"/>
              <w:jc w:val="center"/>
            </w:pPr>
            <w:r>
              <w:t>15,0</w:t>
            </w:r>
          </w:p>
        </w:tc>
      </w:tr>
      <w:tr w:rsidR="004D4DF4" w14:paraId="36EF47BF" w14:textId="77777777" w:rsidTr="00CA558B">
        <w:tc>
          <w:tcPr>
            <w:tcW w:w="5386" w:type="dxa"/>
          </w:tcPr>
          <w:p w14:paraId="3112ABC5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</w:t>
            </w:r>
            <w:r>
              <w:lastRenderedPageBreak/>
              <w:t>пациентов с острыми цереброваскулярными болезнями</w:t>
            </w:r>
          </w:p>
        </w:tc>
        <w:tc>
          <w:tcPr>
            <w:tcW w:w="1984" w:type="dxa"/>
          </w:tcPr>
          <w:p w14:paraId="34547976" w14:textId="77777777" w:rsidR="004D4DF4" w:rsidRDefault="004D4DF4" w:rsidP="00CA558B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644" w:type="dxa"/>
          </w:tcPr>
          <w:p w14:paraId="27C475FE" w14:textId="77777777" w:rsidR="004D4DF4" w:rsidRDefault="004D4DF4" w:rsidP="00CA558B">
            <w:pPr>
              <w:pStyle w:val="ConsPlusNormal"/>
              <w:jc w:val="center"/>
            </w:pPr>
            <w:r>
              <w:t>35,0</w:t>
            </w:r>
          </w:p>
        </w:tc>
      </w:tr>
      <w:tr w:rsidR="004D4DF4" w14:paraId="3F765635" w14:textId="77777777" w:rsidTr="00CA558B">
        <w:tc>
          <w:tcPr>
            <w:tcW w:w="5386" w:type="dxa"/>
          </w:tcPr>
          <w:p w14:paraId="14A04640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</w:t>
            </w:r>
          </w:p>
        </w:tc>
        <w:tc>
          <w:tcPr>
            <w:tcW w:w="1984" w:type="dxa"/>
          </w:tcPr>
          <w:p w14:paraId="63B3D340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4BC1B77" w14:textId="77777777" w:rsidR="004D4DF4" w:rsidRDefault="004D4DF4" w:rsidP="00CA558B">
            <w:pPr>
              <w:pStyle w:val="ConsPlusNormal"/>
              <w:jc w:val="center"/>
            </w:pPr>
            <w:r>
              <w:t>23,0</w:t>
            </w:r>
          </w:p>
        </w:tc>
      </w:tr>
      <w:tr w:rsidR="004D4DF4" w14:paraId="51CAE916" w14:textId="77777777" w:rsidTr="00CA558B">
        <w:tc>
          <w:tcPr>
            <w:tcW w:w="5386" w:type="dxa"/>
          </w:tcPr>
          <w:p w14:paraId="39D60F03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984" w:type="dxa"/>
          </w:tcPr>
          <w:p w14:paraId="640AC52C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C3B1615" w14:textId="77777777" w:rsidR="004D4DF4" w:rsidRDefault="004D4DF4" w:rsidP="00CA558B">
            <w:pPr>
              <w:pStyle w:val="ConsPlusNormal"/>
              <w:jc w:val="center"/>
            </w:pPr>
            <w:r>
              <w:t>9,5</w:t>
            </w:r>
          </w:p>
        </w:tc>
      </w:tr>
      <w:tr w:rsidR="004D4DF4" w14:paraId="3326912C" w14:textId="77777777" w:rsidTr="00CA558B">
        <w:tc>
          <w:tcPr>
            <w:tcW w:w="5386" w:type="dxa"/>
          </w:tcPr>
          <w:p w14:paraId="705CD971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984" w:type="dxa"/>
          </w:tcPr>
          <w:p w14:paraId="350EA5D5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DFCB7DF" w14:textId="77777777" w:rsidR="004D4DF4" w:rsidRDefault="004D4DF4" w:rsidP="00CA558B">
            <w:pPr>
              <w:pStyle w:val="ConsPlusNormal"/>
              <w:jc w:val="center"/>
            </w:pPr>
            <w:r>
              <w:t>95,0</w:t>
            </w:r>
          </w:p>
        </w:tc>
      </w:tr>
      <w:tr w:rsidR="004D4DF4" w14:paraId="30FB86CB" w14:textId="77777777" w:rsidTr="00CA558B">
        <w:tc>
          <w:tcPr>
            <w:tcW w:w="5386" w:type="dxa"/>
          </w:tcPr>
          <w:p w14:paraId="699C106F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получающих лечебное (</w:t>
            </w:r>
            <w:proofErr w:type="spellStart"/>
            <w:r>
              <w:t>энтеральное</w:t>
            </w:r>
            <w:proofErr w:type="spellEnd"/>
            <w:r>
              <w:t>) питание в рамках оказания паллиативной медицинской помощи, в общем количестве пациентов, нуждающихся в лечебном (</w:t>
            </w:r>
            <w:proofErr w:type="spellStart"/>
            <w:r>
              <w:t>энтеральном</w:t>
            </w:r>
            <w:proofErr w:type="spellEnd"/>
            <w:r>
              <w:t>) питании при оказании паллиативной медицинской помощи</w:t>
            </w:r>
          </w:p>
        </w:tc>
        <w:tc>
          <w:tcPr>
            <w:tcW w:w="1984" w:type="dxa"/>
          </w:tcPr>
          <w:p w14:paraId="232F6F28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6DC81C88" w14:textId="77777777" w:rsidR="004D4DF4" w:rsidRDefault="004D4DF4" w:rsidP="00CA558B">
            <w:pPr>
              <w:pStyle w:val="ConsPlusNormal"/>
              <w:jc w:val="center"/>
            </w:pPr>
            <w:r>
              <w:t>95,0</w:t>
            </w:r>
          </w:p>
        </w:tc>
      </w:tr>
      <w:tr w:rsidR="004D4DF4" w14:paraId="1A00207C" w14:textId="77777777" w:rsidTr="00CA558B">
        <w:tc>
          <w:tcPr>
            <w:tcW w:w="5386" w:type="dxa"/>
          </w:tcPr>
          <w:p w14:paraId="3C6ED71D" w14:textId="77777777" w:rsidR="004D4DF4" w:rsidRDefault="004D4DF4" w:rsidP="00CA558B">
            <w:pPr>
              <w:pStyle w:val="ConsPlusNormal"/>
              <w:jc w:val="both"/>
            </w:pPr>
            <w:r>
              <w:t>Доля лиц репродуктивного возраста, прошедших диспансеризацию для оценки репродуктивного здоровья женщин и мужчин, всего, в том числе:</w:t>
            </w:r>
          </w:p>
        </w:tc>
        <w:tc>
          <w:tcPr>
            <w:tcW w:w="1984" w:type="dxa"/>
          </w:tcPr>
          <w:p w14:paraId="033F4450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2D2C5D32" w14:textId="77777777" w:rsidR="004D4DF4" w:rsidRDefault="004D4DF4" w:rsidP="00CA558B">
            <w:pPr>
              <w:pStyle w:val="ConsPlusNormal"/>
              <w:jc w:val="center"/>
            </w:pPr>
            <w:r>
              <w:t>35,0</w:t>
            </w:r>
          </w:p>
        </w:tc>
      </w:tr>
      <w:tr w:rsidR="004D4DF4" w14:paraId="6674F22E" w14:textId="77777777" w:rsidTr="00CA558B">
        <w:tc>
          <w:tcPr>
            <w:tcW w:w="5386" w:type="dxa"/>
          </w:tcPr>
          <w:p w14:paraId="11EAECF2" w14:textId="77777777" w:rsidR="004D4DF4" w:rsidRDefault="004D4DF4" w:rsidP="00CA558B">
            <w:pPr>
              <w:pStyle w:val="ConsPlusNormal"/>
              <w:jc w:val="both"/>
            </w:pPr>
            <w:r>
              <w:t>женщин</w:t>
            </w:r>
          </w:p>
        </w:tc>
        <w:tc>
          <w:tcPr>
            <w:tcW w:w="1984" w:type="dxa"/>
          </w:tcPr>
          <w:p w14:paraId="7C90C6B8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592473A2" w14:textId="77777777" w:rsidR="004D4DF4" w:rsidRDefault="004D4DF4" w:rsidP="00CA558B">
            <w:pPr>
              <w:pStyle w:val="ConsPlusNormal"/>
              <w:jc w:val="center"/>
            </w:pPr>
            <w:r>
              <w:t>35,0</w:t>
            </w:r>
          </w:p>
        </w:tc>
      </w:tr>
      <w:tr w:rsidR="004D4DF4" w14:paraId="559374DC" w14:textId="77777777" w:rsidTr="00CA558B">
        <w:tc>
          <w:tcPr>
            <w:tcW w:w="5386" w:type="dxa"/>
          </w:tcPr>
          <w:p w14:paraId="2F7BB0DE" w14:textId="77777777" w:rsidR="004D4DF4" w:rsidRDefault="004D4DF4" w:rsidP="00CA558B">
            <w:pPr>
              <w:pStyle w:val="ConsPlusNormal"/>
              <w:jc w:val="both"/>
            </w:pPr>
            <w:r>
              <w:t>мужчин</w:t>
            </w:r>
          </w:p>
        </w:tc>
        <w:tc>
          <w:tcPr>
            <w:tcW w:w="1984" w:type="dxa"/>
          </w:tcPr>
          <w:p w14:paraId="373D0C8A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3C16E672" w14:textId="77777777" w:rsidR="004D4DF4" w:rsidRDefault="004D4DF4" w:rsidP="00CA558B">
            <w:pPr>
              <w:pStyle w:val="ConsPlusNormal"/>
              <w:jc w:val="center"/>
            </w:pPr>
            <w:r>
              <w:t>35,0</w:t>
            </w:r>
          </w:p>
        </w:tc>
      </w:tr>
      <w:tr w:rsidR="004D4DF4" w14:paraId="4F647E70" w14:textId="77777777" w:rsidTr="00CA558B">
        <w:tc>
          <w:tcPr>
            <w:tcW w:w="5386" w:type="dxa"/>
          </w:tcPr>
          <w:p w14:paraId="14F706C6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"Женское бесплодие"</w:t>
            </w:r>
          </w:p>
        </w:tc>
        <w:tc>
          <w:tcPr>
            <w:tcW w:w="1984" w:type="dxa"/>
          </w:tcPr>
          <w:p w14:paraId="63CB8E27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13195F2A" w14:textId="77777777" w:rsidR="004D4DF4" w:rsidRDefault="004D4DF4" w:rsidP="00CA558B">
            <w:pPr>
              <w:pStyle w:val="ConsPlusNormal"/>
              <w:jc w:val="center"/>
            </w:pPr>
            <w:r>
              <w:t>100,0</w:t>
            </w:r>
          </w:p>
        </w:tc>
      </w:tr>
      <w:tr w:rsidR="004D4DF4" w14:paraId="736FD8F2" w14:textId="77777777" w:rsidTr="00CA558B">
        <w:tc>
          <w:tcPr>
            <w:tcW w:w="5386" w:type="dxa"/>
          </w:tcPr>
          <w:p w14:paraId="5D5360A8" w14:textId="77777777" w:rsidR="004D4DF4" w:rsidRDefault="004D4DF4" w:rsidP="00CA558B">
            <w:pPr>
              <w:pStyle w:val="ConsPlusNormal"/>
              <w:jc w:val="both"/>
            </w:pPr>
            <w:r>
              <w:t>Число циклов ЭКО, выполняемых медицинской организацией, в течение одного года</w:t>
            </w:r>
          </w:p>
        </w:tc>
        <w:tc>
          <w:tcPr>
            <w:tcW w:w="1984" w:type="dxa"/>
          </w:tcPr>
          <w:p w14:paraId="62B0024B" w14:textId="77777777" w:rsidR="004D4DF4" w:rsidRDefault="004D4DF4" w:rsidP="00CA558B">
            <w:pPr>
              <w:pStyle w:val="ConsPlusNormal"/>
              <w:jc w:val="center"/>
            </w:pPr>
            <w:r>
              <w:t>циклов</w:t>
            </w:r>
          </w:p>
        </w:tc>
        <w:tc>
          <w:tcPr>
            <w:tcW w:w="1644" w:type="dxa"/>
          </w:tcPr>
          <w:p w14:paraId="1554DB5A" w14:textId="77777777" w:rsidR="004D4DF4" w:rsidRDefault="004D4DF4" w:rsidP="00CA558B">
            <w:pPr>
              <w:pStyle w:val="ConsPlusNormal"/>
              <w:jc w:val="center"/>
            </w:pPr>
            <w:r>
              <w:t>не менее 100</w:t>
            </w:r>
          </w:p>
        </w:tc>
      </w:tr>
      <w:tr w:rsidR="004D4DF4" w14:paraId="34A85056" w14:textId="77777777" w:rsidTr="00CA558B">
        <w:tc>
          <w:tcPr>
            <w:tcW w:w="5386" w:type="dxa"/>
          </w:tcPr>
          <w:p w14:paraId="24E2A02C" w14:textId="77777777" w:rsidR="004D4DF4" w:rsidRDefault="004D4DF4" w:rsidP="00CA558B">
            <w:pPr>
              <w:pStyle w:val="ConsPlusNormal"/>
              <w:jc w:val="both"/>
            </w:pPr>
            <w:r>
              <w:t>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1984" w:type="dxa"/>
          </w:tcPr>
          <w:p w14:paraId="25276CF6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748BDCF3" w14:textId="77777777" w:rsidR="004D4DF4" w:rsidRDefault="004D4DF4" w:rsidP="00CA558B">
            <w:pPr>
              <w:pStyle w:val="ConsPlusNormal"/>
              <w:jc w:val="center"/>
            </w:pPr>
            <w:r>
              <w:t>не менее 30,0</w:t>
            </w:r>
          </w:p>
        </w:tc>
      </w:tr>
      <w:tr w:rsidR="004D4DF4" w14:paraId="5135BA0F" w14:textId="77777777" w:rsidTr="00CA558B">
        <w:tc>
          <w:tcPr>
            <w:tcW w:w="5386" w:type="dxa"/>
          </w:tcPr>
          <w:p w14:paraId="381EC909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</w:t>
            </w:r>
            <w:r>
              <w:lastRenderedPageBreak/>
              <w:t>оплодотворения (циклы с переносом эмбрионов)</w:t>
            </w:r>
          </w:p>
        </w:tc>
        <w:tc>
          <w:tcPr>
            <w:tcW w:w="1984" w:type="dxa"/>
          </w:tcPr>
          <w:p w14:paraId="1013374A" w14:textId="77777777" w:rsidR="004D4DF4" w:rsidRDefault="004D4DF4" w:rsidP="00CA558B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644" w:type="dxa"/>
          </w:tcPr>
          <w:p w14:paraId="4C3CBD44" w14:textId="77777777" w:rsidR="004D4DF4" w:rsidRDefault="004D4DF4" w:rsidP="00CA558B">
            <w:pPr>
              <w:pStyle w:val="ConsPlusNormal"/>
              <w:jc w:val="center"/>
            </w:pPr>
            <w:r>
              <w:t>не менее 20,0</w:t>
            </w:r>
          </w:p>
        </w:tc>
      </w:tr>
      <w:tr w:rsidR="004D4DF4" w14:paraId="07F20149" w14:textId="77777777" w:rsidTr="00CA558B">
        <w:tc>
          <w:tcPr>
            <w:tcW w:w="5386" w:type="dxa"/>
          </w:tcPr>
          <w:p w14:paraId="152FC1EB" w14:textId="77777777" w:rsidR="004D4DF4" w:rsidRDefault="004D4DF4" w:rsidP="00CA558B">
            <w:pPr>
              <w:pStyle w:val="ConsPlusNormal"/>
              <w:jc w:val="both"/>
            </w:pPr>
            <w:r>
      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госгарантий</w:t>
            </w:r>
          </w:p>
        </w:tc>
        <w:tc>
          <w:tcPr>
            <w:tcW w:w="1984" w:type="dxa"/>
          </w:tcPr>
          <w:p w14:paraId="642F207F" w14:textId="77777777" w:rsidR="004D4DF4" w:rsidRDefault="004D4DF4" w:rsidP="00CA558B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644" w:type="dxa"/>
          </w:tcPr>
          <w:p w14:paraId="7EFE96F4" w14:textId="77777777" w:rsidR="004D4DF4" w:rsidRDefault="004D4DF4" w:rsidP="00CA558B">
            <w:pPr>
              <w:pStyle w:val="ConsPlusNormal"/>
              <w:jc w:val="center"/>
            </w:pPr>
            <w:r>
              <w:t>13,0</w:t>
            </w:r>
          </w:p>
        </w:tc>
      </w:tr>
      <w:tr w:rsidR="004D4DF4" w14:paraId="5ECBAFA8" w14:textId="77777777" w:rsidTr="00CA558B">
        <w:tc>
          <w:tcPr>
            <w:tcW w:w="5386" w:type="dxa"/>
          </w:tcPr>
          <w:p w14:paraId="6A27FDB2" w14:textId="77777777" w:rsidR="004D4DF4" w:rsidRDefault="004D4DF4" w:rsidP="00CA558B">
            <w:pPr>
              <w:pStyle w:val="ConsPlusNormal"/>
              <w:jc w:val="both"/>
            </w:pPr>
            <w:r>
              <w:t>Охват диспансерным наблюдением граждан, состоящих на учете в медицинской организации с диагнозом "хроническая обструктивная болезнь легких"</w:t>
            </w:r>
          </w:p>
        </w:tc>
        <w:tc>
          <w:tcPr>
            <w:tcW w:w="1984" w:type="dxa"/>
          </w:tcPr>
          <w:p w14:paraId="1B3C8E00" w14:textId="77777777" w:rsidR="004D4DF4" w:rsidRDefault="004D4DF4" w:rsidP="00CA558B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644" w:type="dxa"/>
          </w:tcPr>
          <w:p w14:paraId="7D2064E5" w14:textId="77777777" w:rsidR="004D4DF4" w:rsidRDefault="004D4DF4" w:rsidP="00CA558B">
            <w:pPr>
              <w:pStyle w:val="ConsPlusNormal"/>
              <w:jc w:val="center"/>
            </w:pPr>
            <w:r>
              <w:t>70,0</w:t>
            </w:r>
          </w:p>
        </w:tc>
      </w:tr>
      <w:tr w:rsidR="004D4DF4" w14:paraId="57553AC8" w14:textId="77777777" w:rsidTr="00CA558B">
        <w:tc>
          <w:tcPr>
            <w:tcW w:w="5386" w:type="dxa"/>
          </w:tcPr>
          <w:p w14:paraId="471EB3A5" w14:textId="77777777" w:rsidR="004D4DF4" w:rsidRDefault="004D4DF4" w:rsidP="00CA558B">
            <w:pPr>
              <w:pStyle w:val="ConsPlusNormal"/>
              <w:jc w:val="both"/>
            </w:pPr>
            <w:r>
              <w:t>Охват диспансерным наблюдением граждан, состоящих на учете в медицинской организации с диагнозом "гипертоническая болезнь"</w:t>
            </w:r>
          </w:p>
        </w:tc>
        <w:tc>
          <w:tcPr>
            <w:tcW w:w="1984" w:type="dxa"/>
          </w:tcPr>
          <w:p w14:paraId="7FDEA531" w14:textId="77777777" w:rsidR="004D4DF4" w:rsidRDefault="004D4DF4" w:rsidP="00CA558B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644" w:type="dxa"/>
          </w:tcPr>
          <w:p w14:paraId="1B744A5B" w14:textId="77777777" w:rsidR="004D4DF4" w:rsidRDefault="004D4DF4" w:rsidP="00CA558B">
            <w:pPr>
              <w:pStyle w:val="ConsPlusNormal"/>
              <w:jc w:val="center"/>
            </w:pPr>
            <w:r>
              <w:t>75,0</w:t>
            </w:r>
          </w:p>
        </w:tc>
      </w:tr>
      <w:tr w:rsidR="004D4DF4" w14:paraId="2B22B27D" w14:textId="77777777" w:rsidTr="00CA558B">
        <w:tc>
          <w:tcPr>
            <w:tcW w:w="5386" w:type="dxa"/>
          </w:tcPr>
          <w:p w14:paraId="7BBCED8F" w14:textId="77777777" w:rsidR="004D4DF4" w:rsidRDefault="004D4DF4" w:rsidP="00CA558B">
            <w:pPr>
              <w:pStyle w:val="ConsPlusNormal"/>
              <w:jc w:val="both"/>
            </w:pPr>
            <w:r>
              <w:t>Охват диспансерным наблюдением граждан, состоящих на учете в медицинской организации с диагнозом "сахарный диабет"</w:t>
            </w:r>
          </w:p>
        </w:tc>
        <w:tc>
          <w:tcPr>
            <w:tcW w:w="1984" w:type="dxa"/>
          </w:tcPr>
          <w:p w14:paraId="19F27E2A" w14:textId="77777777" w:rsidR="004D4DF4" w:rsidRDefault="004D4DF4" w:rsidP="00CA558B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644" w:type="dxa"/>
          </w:tcPr>
          <w:p w14:paraId="06DEC470" w14:textId="77777777" w:rsidR="004D4DF4" w:rsidRDefault="004D4DF4" w:rsidP="00CA558B">
            <w:pPr>
              <w:pStyle w:val="ConsPlusNormal"/>
              <w:jc w:val="center"/>
            </w:pPr>
            <w:r>
              <w:t>70,0</w:t>
            </w:r>
          </w:p>
        </w:tc>
      </w:tr>
      <w:tr w:rsidR="004D4DF4" w14:paraId="24411B81" w14:textId="77777777" w:rsidTr="00CA558B">
        <w:tc>
          <w:tcPr>
            <w:tcW w:w="5386" w:type="dxa"/>
          </w:tcPr>
          <w:p w14:paraId="6D2628EB" w14:textId="77777777" w:rsidR="004D4DF4" w:rsidRDefault="004D4DF4" w:rsidP="00CA558B">
            <w:pPr>
              <w:pStyle w:val="ConsPlusNormal"/>
              <w:jc w:val="both"/>
            </w:pPr>
            <w:r>
      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</w:t>
            </w:r>
          </w:p>
        </w:tc>
        <w:tc>
          <w:tcPr>
            <w:tcW w:w="1984" w:type="dxa"/>
          </w:tcPr>
          <w:p w14:paraId="6BFCB275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585732B4" w14:textId="77777777" w:rsidR="004D4DF4" w:rsidRDefault="004D4DF4" w:rsidP="00CA558B">
            <w:pPr>
              <w:pStyle w:val="ConsPlusNormal"/>
              <w:jc w:val="center"/>
            </w:pPr>
            <w:r>
              <w:t>70,0</w:t>
            </w:r>
          </w:p>
        </w:tc>
      </w:tr>
      <w:tr w:rsidR="004D4DF4" w14:paraId="21FC89D0" w14:textId="77777777" w:rsidTr="00CA558B">
        <w:tc>
          <w:tcPr>
            <w:tcW w:w="5386" w:type="dxa"/>
          </w:tcPr>
          <w:p w14:paraId="70C8DDDB" w14:textId="77777777" w:rsidR="004D4DF4" w:rsidRDefault="004D4DF4" w:rsidP="00CA558B">
            <w:pPr>
              <w:pStyle w:val="ConsPlusNormal"/>
              <w:jc w:val="both"/>
            </w:pPr>
            <w:r>
              <w:t>Количество пациентов с гепатитом С, получивших противовирусную терапию</w:t>
            </w:r>
          </w:p>
        </w:tc>
        <w:tc>
          <w:tcPr>
            <w:tcW w:w="1984" w:type="dxa"/>
          </w:tcPr>
          <w:p w14:paraId="64F40B06" w14:textId="77777777" w:rsidR="004D4DF4" w:rsidRDefault="004D4DF4" w:rsidP="00CA558B">
            <w:pPr>
              <w:pStyle w:val="ConsPlusNormal"/>
              <w:jc w:val="center"/>
            </w:pPr>
            <w:r>
              <w:t>на 100 тыс. населения в год</w:t>
            </w:r>
          </w:p>
        </w:tc>
        <w:tc>
          <w:tcPr>
            <w:tcW w:w="1644" w:type="dxa"/>
          </w:tcPr>
          <w:p w14:paraId="0157D7C0" w14:textId="77777777" w:rsidR="004D4DF4" w:rsidRDefault="004D4DF4" w:rsidP="00CA558B">
            <w:pPr>
              <w:pStyle w:val="ConsPlusNormal"/>
              <w:jc w:val="center"/>
            </w:pPr>
            <w:r>
              <w:t>51,0</w:t>
            </w:r>
          </w:p>
        </w:tc>
      </w:tr>
      <w:tr w:rsidR="004D4DF4" w14:paraId="1951A5EA" w14:textId="77777777" w:rsidTr="00CA558B">
        <w:tc>
          <w:tcPr>
            <w:tcW w:w="5386" w:type="dxa"/>
          </w:tcPr>
          <w:p w14:paraId="703FB8B8" w14:textId="77777777" w:rsidR="004D4DF4" w:rsidRDefault="004D4DF4" w:rsidP="00CA558B">
            <w:pPr>
              <w:pStyle w:val="ConsPlusNormal"/>
              <w:jc w:val="both"/>
            </w:pPr>
            <w:r>
              <w:t>Доля ветеранов боевых действий, получивших паллиативную медицинскую помощь и (или) лечебное (</w:t>
            </w:r>
            <w:proofErr w:type="spellStart"/>
            <w:r>
              <w:t>энтеральное</w:t>
            </w:r>
            <w:proofErr w:type="spellEnd"/>
            <w:r>
              <w:t>) питание, из числа нуждающихся</w:t>
            </w:r>
          </w:p>
        </w:tc>
        <w:tc>
          <w:tcPr>
            <w:tcW w:w="1984" w:type="dxa"/>
          </w:tcPr>
          <w:p w14:paraId="579E4D1C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6F0120BB" w14:textId="77777777" w:rsidR="004D4DF4" w:rsidRDefault="004D4DF4" w:rsidP="00CA558B">
            <w:pPr>
              <w:pStyle w:val="ConsPlusNormal"/>
              <w:jc w:val="center"/>
            </w:pPr>
            <w:r>
              <w:t>100,0</w:t>
            </w:r>
          </w:p>
        </w:tc>
      </w:tr>
      <w:tr w:rsidR="004D4DF4" w14:paraId="2FD83FE8" w14:textId="77777777" w:rsidTr="00CA558B">
        <w:tc>
          <w:tcPr>
            <w:tcW w:w="5386" w:type="dxa"/>
          </w:tcPr>
          <w:p w14:paraId="6C56BEC6" w14:textId="77777777" w:rsidR="004D4DF4" w:rsidRDefault="004D4DF4" w:rsidP="00CA558B">
            <w:pPr>
              <w:pStyle w:val="ConsPlusNormal"/>
              <w:jc w:val="both"/>
            </w:pPr>
            <w:r>
              <w:t>Доля пациентов, прооперированных в течение 2 дней после поступления в стационар по поводу перелома шейки бедра, от всех прооперированных по поводу указанного диагноза</w:t>
            </w:r>
          </w:p>
        </w:tc>
        <w:tc>
          <w:tcPr>
            <w:tcW w:w="1984" w:type="dxa"/>
          </w:tcPr>
          <w:p w14:paraId="56E197AE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2784E1D4" w14:textId="77777777" w:rsidR="004D4DF4" w:rsidRDefault="004D4DF4" w:rsidP="00CA558B">
            <w:pPr>
              <w:pStyle w:val="ConsPlusNormal"/>
              <w:jc w:val="center"/>
            </w:pPr>
            <w:r>
              <w:t>65,0</w:t>
            </w:r>
          </w:p>
        </w:tc>
      </w:tr>
      <w:tr w:rsidR="004D4DF4" w14:paraId="05729CDC" w14:textId="77777777" w:rsidTr="00CA558B">
        <w:tc>
          <w:tcPr>
            <w:tcW w:w="5386" w:type="dxa"/>
          </w:tcPr>
          <w:p w14:paraId="16188279" w14:textId="77777777" w:rsidR="004D4DF4" w:rsidRDefault="004D4DF4" w:rsidP="00CA558B">
            <w:pPr>
              <w:pStyle w:val="ConsPlusNormal"/>
              <w:jc w:val="both"/>
            </w:pPr>
            <w:r>
      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</w:t>
            </w:r>
          </w:p>
        </w:tc>
        <w:tc>
          <w:tcPr>
            <w:tcW w:w="1984" w:type="dxa"/>
          </w:tcPr>
          <w:p w14:paraId="4552119B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787A433E" w14:textId="77777777" w:rsidR="004D4DF4" w:rsidRDefault="004D4DF4" w:rsidP="00CA558B">
            <w:pPr>
              <w:pStyle w:val="ConsPlusNormal"/>
              <w:jc w:val="center"/>
            </w:pPr>
            <w:r>
              <w:t>не менее 70,0</w:t>
            </w:r>
          </w:p>
        </w:tc>
      </w:tr>
      <w:tr w:rsidR="004D4DF4" w14:paraId="0DFE1EF9" w14:textId="77777777" w:rsidTr="00CA558B">
        <w:tc>
          <w:tcPr>
            <w:tcW w:w="5386" w:type="dxa"/>
          </w:tcPr>
          <w:p w14:paraId="18F856CD" w14:textId="77777777" w:rsidR="004D4DF4" w:rsidRDefault="004D4DF4" w:rsidP="00CA558B">
            <w:pPr>
              <w:pStyle w:val="ConsPlusNormal"/>
              <w:jc w:val="both"/>
            </w:pPr>
            <w:r>
              <w:t>Направлено к врачу-гериатру пациентов старше 70 лет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984" w:type="dxa"/>
          </w:tcPr>
          <w:p w14:paraId="0A26B6C4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0A3E2AD7" w14:textId="77777777" w:rsidR="004D4DF4" w:rsidRDefault="004D4DF4" w:rsidP="00CA558B">
            <w:pPr>
              <w:pStyle w:val="ConsPlusNormal"/>
              <w:jc w:val="center"/>
            </w:pPr>
            <w:r>
              <w:t>не менее 10,0</w:t>
            </w:r>
          </w:p>
        </w:tc>
      </w:tr>
      <w:tr w:rsidR="004D4DF4" w14:paraId="39CA6B64" w14:textId="77777777" w:rsidTr="00CA558B">
        <w:tc>
          <w:tcPr>
            <w:tcW w:w="5386" w:type="dxa"/>
          </w:tcPr>
          <w:p w14:paraId="68F6F804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старше 65 лет, взятых на диспансерное наблюдение с диагнозом "остеопороз с патологическим переломом" (код МКБ-10 - М80), "остеопороз </w:t>
            </w:r>
            <w:proofErr w:type="spellStart"/>
            <w:r>
              <w:t>безпатологического</w:t>
            </w:r>
            <w:proofErr w:type="spellEnd"/>
            <w:r>
              <w:t xml:space="preserve"> перелома" (код МКВ-10 - М81)</w:t>
            </w:r>
          </w:p>
        </w:tc>
        <w:tc>
          <w:tcPr>
            <w:tcW w:w="1984" w:type="dxa"/>
          </w:tcPr>
          <w:p w14:paraId="6595AF2E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3A6E6FF9" w14:textId="77777777" w:rsidR="004D4DF4" w:rsidRDefault="004D4DF4" w:rsidP="00CA558B">
            <w:pPr>
              <w:pStyle w:val="ConsPlusNormal"/>
              <w:jc w:val="center"/>
            </w:pPr>
            <w:r>
              <w:t>10,0</w:t>
            </w:r>
          </w:p>
        </w:tc>
      </w:tr>
      <w:tr w:rsidR="004D4DF4" w14:paraId="06651C8F" w14:textId="77777777" w:rsidTr="00CA558B">
        <w:tc>
          <w:tcPr>
            <w:tcW w:w="5386" w:type="dxa"/>
          </w:tcPr>
          <w:p w14:paraId="25869D31" w14:textId="77777777" w:rsidR="004D4DF4" w:rsidRDefault="004D4DF4" w:rsidP="00CA558B">
            <w:pPr>
              <w:pStyle w:val="ConsPlusNormal"/>
              <w:jc w:val="both"/>
            </w:pPr>
            <w:r>
              <w:t xml:space="preserve">Доля пациентов старше 65 лет, госпитализированных с низкоэнергетическим переломом проксимального отдела бедренной кости, которым установлен </w:t>
            </w:r>
            <w:r>
              <w:lastRenderedPageBreak/>
              <w:t>сопутствующий диагноз остеопороз и назначена базисная и патогенетическая терапия остеопороза в соответствии с клиническими рекомендациями</w:t>
            </w:r>
          </w:p>
        </w:tc>
        <w:tc>
          <w:tcPr>
            <w:tcW w:w="1984" w:type="dxa"/>
          </w:tcPr>
          <w:p w14:paraId="38492DAE" w14:textId="77777777" w:rsidR="004D4DF4" w:rsidRDefault="004D4DF4" w:rsidP="00CA558B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644" w:type="dxa"/>
          </w:tcPr>
          <w:p w14:paraId="6A6A2D9F" w14:textId="77777777" w:rsidR="004D4DF4" w:rsidRDefault="004D4DF4" w:rsidP="00CA558B">
            <w:pPr>
              <w:pStyle w:val="ConsPlusNormal"/>
              <w:jc w:val="center"/>
            </w:pPr>
            <w:r>
              <w:t>10,0</w:t>
            </w:r>
          </w:p>
        </w:tc>
      </w:tr>
      <w:tr w:rsidR="004D4DF4" w14:paraId="24D2E749" w14:textId="77777777" w:rsidTr="00CA558B">
        <w:tc>
          <w:tcPr>
            <w:tcW w:w="5386" w:type="dxa"/>
          </w:tcPr>
          <w:p w14:paraId="70054DB9" w14:textId="77777777" w:rsidR="004D4DF4" w:rsidRDefault="004D4DF4" w:rsidP="00CA558B">
            <w:pPr>
              <w:pStyle w:val="ConsPlusNormal"/>
              <w:jc w:val="both"/>
            </w:pPr>
            <w:r>
              <w:t>Доля пациентов старше 65 лет, направленных к врачу-офтальмологу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984" w:type="dxa"/>
          </w:tcPr>
          <w:p w14:paraId="16839FC1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5294782B" w14:textId="77777777" w:rsidR="004D4DF4" w:rsidRDefault="004D4DF4" w:rsidP="00CA558B">
            <w:pPr>
              <w:pStyle w:val="ConsPlusNormal"/>
              <w:jc w:val="center"/>
            </w:pPr>
            <w:r>
              <w:t>10,0</w:t>
            </w:r>
          </w:p>
        </w:tc>
      </w:tr>
      <w:tr w:rsidR="004D4DF4" w14:paraId="15CF63EE" w14:textId="77777777" w:rsidTr="00CA558B">
        <w:tc>
          <w:tcPr>
            <w:tcW w:w="5386" w:type="dxa"/>
          </w:tcPr>
          <w:p w14:paraId="49FF90F1" w14:textId="77777777" w:rsidR="004D4DF4" w:rsidRDefault="004D4DF4" w:rsidP="00CA558B">
            <w:pPr>
              <w:pStyle w:val="ConsPlusNormal"/>
              <w:jc w:val="both"/>
            </w:pPr>
            <w:r>
              <w:t>Доля пациентов старше 65 лет, направленных к врачу-неврологу или врачу-психиатру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984" w:type="dxa"/>
          </w:tcPr>
          <w:p w14:paraId="6C685AF2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7A75D73E" w14:textId="77777777" w:rsidR="004D4DF4" w:rsidRDefault="004D4DF4" w:rsidP="00CA558B">
            <w:pPr>
              <w:pStyle w:val="ConsPlusNormal"/>
              <w:jc w:val="center"/>
            </w:pPr>
            <w:r>
              <w:t>10,0</w:t>
            </w:r>
          </w:p>
        </w:tc>
      </w:tr>
      <w:tr w:rsidR="004D4DF4" w14:paraId="490C50E5" w14:textId="77777777" w:rsidTr="00CA558B">
        <w:tc>
          <w:tcPr>
            <w:tcW w:w="5386" w:type="dxa"/>
          </w:tcPr>
          <w:p w14:paraId="5039656C" w14:textId="77777777" w:rsidR="004D4DF4" w:rsidRDefault="004D4DF4" w:rsidP="00CA558B">
            <w:pPr>
              <w:pStyle w:val="ConsPlusNormal"/>
              <w:jc w:val="both"/>
            </w:pPr>
            <w:r>
              <w:t>Доля пациентов старше 65 лет, направленных к врачу-оториноларингологу или врачу-сурдологу-оториноларингологу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984" w:type="dxa"/>
          </w:tcPr>
          <w:p w14:paraId="44F4B068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7A206D41" w14:textId="77777777" w:rsidR="004D4DF4" w:rsidRDefault="004D4DF4" w:rsidP="00CA558B">
            <w:pPr>
              <w:pStyle w:val="ConsPlusNormal"/>
              <w:jc w:val="center"/>
            </w:pPr>
            <w:r>
              <w:t>10,0</w:t>
            </w:r>
          </w:p>
        </w:tc>
      </w:tr>
      <w:tr w:rsidR="004D4DF4" w14:paraId="1FD1569D" w14:textId="77777777" w:rsidTr="00CA558B">
        <w:tc>
          <w:tcPr>
            <w:tcW w:w="9014" w:type="dxa"/>
            <w:gridSpan w:val="3"/>
          </w:tcPr>
          <w:p w14:paraId="78884BD0" w14:textId="77777777" w:rsidR="004D4DF4" w:rsidRDefault="004D4DF4" w:rsidP="00CA558B">
            <w:pPr>
              <w:pStyle w:val="ConsPlusNormal"/>
              <w:jc w:val="center"/>
              <w:outlineLvl w:val="2"/>
            </w:pPr>
            <w:r>
              <w:t>Показатели эффективности деятельности медицинских организаций</w:t>
            </w:r>
          </w:p>
        </w:tc>
      </w:tr>
      <w:tr w:rsidR="004D4DF4" w14:paraId="0657A6DD" w14:textId="77777777" w:rsidTr="00CA558B">
        <w:tc>
          <w:tcPr>
            <w:tcW w:w="5386" w:type="dxa"/>
          </w:tcPr>
          <w:p w14:paraId="3CF475D0" w14:textId="77777777" w:rsidR="004D4DF4" w:rsidRDefault="004D4DF4" w:rsidP="00CA558B">
            <w:pPr>
              <w:pStyle w:val="ConsPlusNormal"/>
              <w:jc w:val="both"/>
            </w:pPr>
            <w:r>
              <w:t>Оценка выполнения функции врачебной должности, всего, в том числе:</w:t>
            </w:r>
          </w:p>
        </w:tc>
        <w:tc>
          <w:tcPr>
            <w:tcW w:w="1984" w:type="dxa"/>
            <w:vMerge w:val="restart"/>
          </w:tcPr>
          <w:p w14:paraId="09588FEC" w14:textId="77777777" w:rsidR="004D4DF4" w:rsidRDefault="004D4DF4" w:rsidP="00CA558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644" w:type="dxa"/>
          </w:tcPr>
          <w:p w14:paraId="2595FEAB" w14:textId="77777777" w:rsidR="004D4DF4" w:rsidRDefault="004D4DF4" w:rsidP="00CA558B">
            <w:pPr>
              <w:pStyle w:val="ConsPlusNormal"/>
              <w:jc w:val="center"/>
            </w:pPr>
            <w:r>
              <w:t>96,0</w:t>
            </w:r>
          </w:p>
        </w:tc>
      </w:tr>
      <w:tr w:rsidR="004D4DF4" w14:paraId="797FEBA9" w14:textId="77777777" w:rsidTr="00CA558B">
        <w:tc>
          <w:tcPr>
            <w:tcW w:w="5386" w:type="dxa"/>
          </w:tcPr>
          <w:p w14:paraId="6BA91D5C" w14:textId="77777777" w:rsidR="004D4DF4" w:rsidRDefault="004D4DF4" w:rsidP="00CA558B">
            <w:pPr>
              <w:pStyle w:val="ConsPlusNormal"/>
              <w:jc w:val="both"/>
            </w:pPr>
            <w:r>
              <w:t>городского населения</w:t>
            </w:r>
          </w:p>
        </w:tc>
        <w:tc>
          <w:tcPr>
            <w:tcW w:w="1984" w:type="dxa"/>
            <w:vMerge/>
          </w:tcPr>
          <w:p w14:paraId="51D851A6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72C137A0" w14:textId="77777777" w:rsidR="004D4DF4" w:rsidRDefault="004D4DF4" w:rsidP="00CA558B">
            <w:pPr>
              <w:pStyle w:val="ConsPlusNormal"/>
              <w:jc w:val="center"/>
            </w:pPr>
            <w:r>
              <w:t>96,0</w:t>
            </w:r>
          </w:p>
        </w:tc>
      </w:tr>
      <w:tr w:rsidR="004D4DF4" w14:paraId="1FD2E7F9" w14:textId="77777777" w:rsidTr="00CA558B">
        <w:tc>
          <w:tcPr>
            <w:tcW w:w="5386" w:type="dxa"/>
          </w:tcPr>
          <w:p w14:paraId="3B809A05" w14:textId="77777777" w:rsidR="004D4DF4" w:rsidRDefault="004D4DF4" w:rsidP="00CA558B">
            <w:pPr>
              <w:pStyle w:val="ConsPlusNormal"/>
              <w:jc w:val="both"/>
            </w:pPr>
            <w:r>
              <w:t>сельского населения</w:t>
            </w:r>
          </w:p>
        </w:tc>
        <w:tc>
          <w:tcPr>
            <w:tcW w:w="1984" w:type="dxa"/>
            <w:vMerge/>
          </w:tcPr>
          <w:p w14:paraId="4FA193BF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04ADEFBD" w14:textId="77777777" w:rsidR="004D4DF4" w:rsidRDefault="004D4DF4" w:rsidP="00CA558B">
            <w:pPr>
              <w:pStyle w:val="ConsPlusNormal"/>
              <w:jc w:val="center"/>
            </w:pPr>
            <w:r>
              <w:t>96,0</w:t>
            </w:r>
          </w:p>
        </w:tc>
      </w:tr>
      <w:tr w:rsidR="004D4DF4" w14:paraId="0F1E1C48" w14:textId="77777777" w:rsidTr="00CA558B">
        <w:tc>
          <w:tcPr>
            <w:tcW w:w="5386" w:type="dxa"/>
          </w:tcPr>
          <w:p w14:paraId="791A0BC7" w14:textId="77777777" w:rsidR="004D4DF4" w:rsidRDefault="004D4DF4" w:rsidP="00CA558B">
            <w:pPr>
              <w:pStyle w:val="ConsPlusNormal"/>
              <w:jc w:val="both"/>
            </w:pPr>
            <w:r>
              <w:t>Использование коечного фонда, в том числе:</w:t>
            </w:r>
          </w:p>
        </w:tc>
        <w:tc>
          <w:tcPr>
            <w:tcW w:w="1984" w:type="dxa"/>
            <w:vMerge w:val="restart"/>
          </w:tcPr>
          <w:p w14:paraId="7742C6B4" w14:textId="77777777" w:rsidR="004D4DF4" w:rsidRDefault="004D4DF4" w:rsidP="00CA558B">
            <w:pPr>
              <w:pStyle w:val="ConsPlusNormal"/>
              <w:jc w:val="center"/>
            </w:pPr>
            <w:r>
              <w:t>дней</w:t>
            </w:r>
          </w:p>
        </w:tc>
        <w:tc>
          <w:tcPr>
            <w:tcW w:w="1644" w:type="dxa"/>
          </w:tcPr>
          <w:p w14:paraId="57CDD981" w14:textId="77777777" w:rsidR="004D4DF4" w:rsidRDefault="004D4DF4" w:rsidP="00CA558B">
            <w:pPr>
              <w:pStyle w:val="ConsPlusNormal"/>
              <w:jc w:val="center"/>
            </w:pPr>
            <w:r>
              <w:t>330,0</w:t>
            </w:r>
          </w:p>
        </w:tc>
      </w:tr>
      <w:tr w:rsidR="004D4DF4" w14:paraId="39E6B1AF" w14:textId="77777777" w:rsidTr="00CA558B">
        <w:tc>
          <w:tcPr>
            <w:tcW w:w="5386" w:type="dxa"/>
          </w:tcPr>
          <w:p w14:paraId="112FB7A6" w14:textId="77777777" w:rsidR="004D4DF4" w:rsidRDefault="004D4DF4" w:rsidP="00CA558B">
            <w:pPr>
              <w:pStyle w:val="ConsPlusNormal"/>
              <w:jc w:val="both"/>
            </w:pPr>
            <w:r>
              <w:t>городского населения</w:t>
            </w:r>
          </w:p>
        </w:tc>
        <w:tc>
          <w:tcPr>
            <w:tcW w:w="1984" w:type="dxa"/>
            <w:vMerge/>
          </w:tcPr>
          <w:p w14:paraId="6EA50556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4BCAB09F" w14:textId="77777777" w:rsidR="004D4DF4" w:rsidRDefault="004D4DF4" w:rsidP="00CA558B">
            <w:pPr>
              <w:pStyle w:val="ConsPlusNormal"/>
              <w:jc w:val="center"/>
            </w:pPr>
            <w:r>
              <w:t>331,0</w:t>
            </w:r>
          </w:p>
        </w:tc>
      </w:tr>
      <w:tr w:rsidR="004D4DF4" w14:paraId="0FA56652" w14:textId="77777777" w:rsidTr="00CA558B">
        <w:tc>
          <w:tcPr>
            <w:tcW w:w="5386" w:type="dxa"/>
          </w:tcPr>
          <w:p w14:paraId="623B4BF5" w14:textId="77777777" w:rsidR="004D4DF4" w:rsidRDefault="004D4DF4" w:rsidP="00CA558B">
            <w:pPr>
              <w:pStyle w:val="ConsPlusNormal"/>
              <w:jc w:val="both"/>
            </w:pPr>
            <w:r>
              <w:t>сельского населения</w:t>
            </w:r>
          </w:p>
        </w:tc>
        <w:tc>
          <w:tcPr>
            <w:tcW w:w="1984" w:type="dxa"/>
            <w:vMerge/>
          </w:tcPr>
          <w:p w14:paraId="17DDD77D" w14:textId="77777777" w:rsidR="004D4DF4" w:rsidRDefault="004D4DF4" w:rsidP="00CA558B">
            <w:pPr>
              <w:pStyle w:val="ConsPlusNormal"/>
            </w:pPr>
          </w:p>
        </w:tc>
        <w:tc>
          <w:tcPr>
            <w:tcW w:w="1644" w:type="dxa"/>
          </w:tcPr>
          <w:p w14:paraId="34A095F3" w14:textId="77777777" w:rsidR="004D4DF4" w:rsidRDefault="004D4DF4" w:rsidP="00CA558B">
            <w:pPr>
              <w:pStyle w:val="ConsPlusNormal"/>
              <w:jc w:val="center"/>
            </w:pPr>
            <w:r>
              <w:t>327,0</w:t>
            </w:r>
          </w:p>
        </w:tc>
      </w:tr>
    </w:tbl>
    <w:p w14:paraId="5752FF80" w14:textId="77777777" w:rsidR="004D4DF4" w:rsidRDefault="004D4DF4" w:rsidP="004D4DF4">
      <w:pPr>
        <w:pStyle w:val="ConsPlusNormal"/>
        <w:jc w:val="both"/>
      </w:pPr>
    </w:p>
    <w:p w14:paraId="080E0D20" w14:textId="77777777" w:rsidR="00962968" w:rsidRDefault="00962968"/>
    <w:sectPr w:rsidR="0096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F4"/>
    <w:rsid w:val="004D4DF4"/>
    <w:rsid w:val="0096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95E5"/>
  <w15:chartTrackingRefBased/>
  <w15:docId w15:val="{109340B9-3E5C-43AD-807A-17150902E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DF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D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4D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1607</Words>
  <Characters>9163</Characters>
  <Application>Microsoft Office Word</Application>
  <DocSecurity>0</DocSecurity>
  <Lines>76</Lines>
  <Paragraphs>21</Paragraphs>
  <ScaleCrop>false</ScaleCrop>
  <Company/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2026-01-18T17:57:00Z</dcterms:created>
  <dcterms:modified xsi:type="dcterms:W3CDTF">2026-01-18T17:57:00Z</dcterms:modified>
</cp:coreProperties>
</file>